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6" w:rsidRDefault="00FF4660" w:rsidP="00C456F2">
      <w:p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4660">
        <w:rPr>
          <w:rFonts w:ascii="Times New Roman" w:hAnsi="Times New Roman" w:cs="Times New Roman"/>
          <w:sz w:val="24"/>
          <w:szCs w:val="24"/>
          <w:lang w:val="ru-RU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11" ShapeID="_x0000_i1025" DrawAspect="Content" ObjectID="_1684647082" r:id="rId8"/>
        </w:object>
      </w:r>
    </w:p>
    <w:p w:rsidR="00FF4660" w:rsidRDefault="00FF4660" w:rsidP="00C456F2">
      <w:p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4660" w:rsidRDefault="00FF4660" w:rsidP="00C456F2">
      <w:p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4660" w:rsidRDefault="00FF4660" w:rsidP="00C456F2">
      <w:p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4660" w:rsidRDefault="00FF4660" w:rsidP="00C456F2">
      <w:p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4660" w:rsidRDefault="00FF4660" w:rsidP="00C456F2">
      <w:p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4660" w:rsidRDefault="00FF4660" w:rsidP="00C456F2">
      <w:p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4660" w:rsidRDefault="00FF4660" w:rsidP="00C456F2">
      <w:p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4660" w:rsidRDefault="00FF4660" w:rsidP="00C456F2">
      <w:p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4660" w:rsidRDefault="00FF4660" w:rsidP="00C456F2">
      <w:p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4660" w:rsidRPr="00C456F2" w:rsidRDefault="00FF4660" w:rsidP="00C456F2">
      <w:p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53F5" w:rsidRPr="00FF4660" w:rsidRDefault="006635AA" w:rsidP="00FF4660">
      <w:pPr>
        <w:numPr>
          <w:ilvl w:val="0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660">
        <w:rPr>
          <w:rFonts w:ascii="Times New Roman" w:hAnsi="Times New Roman" w:cs="Times New Roman"/>
          <w:sz w:val="24"/>
          <w:szCs w:val="24"/>
        </w:rPr>
        <w:lastRenderedPageBreak/>
        <w:t>Общие</w:t>
      </w:r>
      <w:proofErr w:type="spellEnd"/>
      <w:r w:rsidRPr="00FF4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60">
        <w:rPr>
          <w:rFonts w:ascii="Times New Roman" w:hAnsi="Times New Roman" w:cs="Times New Roman"/>
          <w:sz w:val="24"/>
          <w:szCs w:val="24"/>
        </w:rPr>
        <w:t>положения</w:t>
      </w:r>
      <w:proofErr w:type="spellEnd"/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Инструкция устанавливает общие требования пожарной безопасности в административных помещениях </w:t>
      </w:r>
      <w:r w:rsidR="003E6988">
        <w:rPr>
          <w:rFonts w:ascii="Times New Roman" w:hAnsi="Times New Roman" w:cs="Times New Roman"/>
          <w:sz w:val="24"/>
          <w:lang w:val="ru-RU"/>
        </w:rPr>
        <w:t>МАУ «СШ №4»</w:t>
      </w:r>
      <w:r w:rsidR="005C66F6" w:rsidRPr="00C456F2">
        <w:rPr>
          <w:rFonts w:ascii="Times New Roman" w:hAnsi="Times New Roman" w:cs="Times New Roman"/>
          <w:sz w:val="24"/>
          <w:szCs w:val="24"/>
          <w:lang w:val="ru-RU"/>
        </w:rPr>
        <w:t>,  расположенных</w:t>
      </w: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="003E6988">
        <w:rPr>
          <w:rFonts w:ascii="Times New Roman" w:hAnsi="Times New Roman" w:cs="Times New Roman"/>
          <w:sz w:val="24"/>
          <w:szCs w:val="24"/>
          <w:lang w:val="ru-RU"/>
        </w:rPr>
        <w:t>ул. Шевченко 150</w:t>
      </w:r>
      <w:proofErr w:type="gramStart"/>
      <w:r w:rsidR="00C456F2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proofErr w:type="gramEnd"/>
      <w:r w:rsidR="00C456F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E6988">
        <w:rPr>
          <w:rFonts w:ascii="Times New Roman" w:hAnsi="Times New Roman" w:cs="Times New Roman"/>
          <w:sz w:val="24"/>
          <w:lang w:val="ru-RU"/>
        </w:rPr>
        <w:t>МАУ «СШ №4»</w:t>
      </w:r>
      <w:r w:rsidR="003E6988"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(далее - объект защиты). Требования настоящей инструкции является обязательными для всех лиц, допущенных к работе в административных помещениях на объекте защиты. </w:t>
      </w:r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Работники  допускаются к работе на объекте защиты только после прохождения обучения мерам пожарной безопасности. </w:t>
      </w:r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Обучение работников мерам пожарной безопасности осуществляется путем проведения противопожарного инструктажа по утвержденным и разработанным в установленном порядке программам проведения первичного и вводного инструктажей по пожарной безопасности и прохождения пожарно-технического минимума. </w:t>
      </w:r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Порядок и сроки проведения противопожарного инструктажа и прохождения пожарно-технического минимума определяются утвержденным и составленным в установленном порядке графиком проведения инструктажей и прохождения пожарно-технического минимума. Обучение мерам пожарной безопасности осуществляется согласно нормативным документам по пожарной безопасности.</w:t>
      </w:r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Персонал, задействованный в проведении и организации эвакуации людей из административных помещений  </w:t>
      </w:r>
      <w:r w:rsidR="003E6988">
        <w:rPr>
          <w:rFonts w:ascii="Times New Roman" w:hAnsi="Times New Roman" w:cs="Times New Roman"/>
          <w:sz w:val="24"/>
          <w:lang w:val="ru-RU"/>
        </w:rPr>
        <w:t xml:space="preserve">МАУ «СШ №4» </w:t>
      </w: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в случае пожара, дополнительно к настоящей инструкции изучает "Инструкцию о действиях персонала по эвакуации людей при пожаре".         Отработка плана эвакуации и проверка действий и знаний персонала по эвакуации людей в случае пожара осуществляется не реже одного раза в         полугодие.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окончании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отработки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составляются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>.</w:t>
      </w:r>
    </w:p>
    <w:p w:rsidR="00D553F5" w:rsidRPr="00C456F2" w:rsidRDefault="006635AA" w:rsidP="00C456F2">
      <w:pPr>
        <w:numPr>
          <w:ilvl w:val="0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Порядок содержания административных помещений </w:t>
      </w:r>
      <w:r w:rsidR="003E6988">
        <w:rPr>
          <w:rFonts w:ascii="Times New Roman" w:hAnsi="Times New Roman" w:cs="Times New Roman"/>
          <w:sz w:val="24"/>
          <w:lang w:val="ru-RU"/>
        </w:rPr>
        <w:t>МАУ «СШ №4»</w:t>
      </w:r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Административные помещения должны быть укомплектованы табличками с номером телефона для вызова пожарной охраны и табличками с Ф.И.О. ответственного за пожарную безопасность в каждом конкретном помещении.</w:t>
      </w:r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Административные помещения должны быть оборудованы первичными средствами пожаротушения в соответствии с нормами пожарной безопасности, а персонал обучен действиям в случае возникновении пожара.</w:t>
      </w:r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Каждый работник должен соблюдать и знать требования правил пожарной безопасности и не допускать действий, способствующих распространению и возникновению пожара, уметь пользоваться первичными средствами пожаротушения.</w:t>
      </w:r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В помещениях необходимо поддерживать чистоту и порядок. Мусор, скапливающийся в административных помещениях, необходимо периодически, в течение рабочего дня выносить из помещений и утилизировать.</w:t>
      </w:r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6F2">
        <w:rPr>
          <w:rFonts w:ascii="Times New Roman" w:hAnsi="Times New Roman" w:cs="Times New Roman"/>
          <w:sz w:val="24"/>
          <w:szCs w:val="24"/>
        </w:rPr>
        <w:t>Запрещается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>: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эксплуатировать электропровода и кабели с видимыми нарушениями изоляции;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пользоваться розетками, рубильниками, другими </w:t>
      </w:r>
      <w:proofErr w:type="spellStart"/>
      <w:r w:rsidRPr="00C456F2">
        <w:rPr>
          <w:rFonts w:ascii="Times New Roman" w:hAnsi="Times New Roman" w:cs="Times New Roman"/>
          <w:sz w:val="24"/>
          <w:szCs w:val="24"/>
          <w:lang w:val="ru-RU"/>
        </w:rPr>
        <w:t>электроустановочными</w:t>
      </w:r>
      <w:proofErr w:type="spellEnd"/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 изделиями с повреждениями;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обертывать электролампы и светильники бумагой, тканью и прочими горючими материалами, эксплуатировать светильники со снятыми колпаками (</w:t>
      </w:r>
      <w:proofErr w:type="spellStart"/>
      <w:r w:rsidRPr="00C456F2">
        <w:rPr>
          <w:rFonts w:ascii="Times New Roman" w:hAnsi="Times New Roman" w:cs="Times New Roman"/>
          <w:sz w:val="24"/>
          <w:szCs w:val="24"/>
          <w:lang w:val="ru-RU"/>
        </w:rPr>
        <w:t>рассеивателями</w:t>
      </w:r>
      <w:proofErr w:type="spellEnd"/>
      <w:r w:rsidRPr="00C456F2">
        <w:rPr>
          <w:rFonts w:ascii="Times New Roman" w:hAnsi="Times New Roman" w:cs="Times New Roman"/>
          <w:sz w:val="24"/>
          <w:szCs w:val="24"/>
          <w:lang w:val="ru-RU"/>
        </w:rPr>
        <w:t>), предусмотренными конструкцией светильника;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пользоваться электрочайниками и прочими электронагревательными приборами, не имеющими устройств тепловой защиты, при отсутствии либо неисправности терморегуляторов, предусмотренных конструкцией; 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применять нестандартные (самодельные) электронагревательные приборы;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применять в качестве электрической защиты самодельные и некалиброванные предохранители (“жучки”);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оставлять без присмотра включенными в электрическую сеть электронагревательные приборы, другие бытовые электроприборы, в том числе находящиеся в режиме ожидания, за исключением электроприборов, которые могут, либо должны находиться в круглосуточном рабочем режиме согласно с инструкцией завода-изготовителя;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размещать (складировать) у электрощитов, горючие (в том числе легковоспламеняющиеся) вещества и материалы;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размещать мебель, оборудование и другие предметы на подходах к пожарным кранам внутреннего противопожарного водопровода и первичным средствам пожаротушения, у дверей эвакуационных выходов;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использовать временную электропроводку, удлинители для питания электроприборов, которые не предназначены для проведения аварийных и прочих временных работ;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самостоятельно ремонт </w:t>
      </w:r>
      <w:proofErr w:type="spellStart"/>
      <w:r w:rsidRPr="00C456F2">
        <w:rPr>
          <w:rFonts w:ascii="Times New Roman" w:hAnsi="Times New Roman" w:cs="Times New Roman"/>
          <w:sz w:val="24"/>
          <w:szCs w:val="24"/>
          <w:lang w:val="ru-RU"/>
        </w:rPr>
        <w:t>токопотребителей</w:t>
      </w:r>
      <w:proofErr w:type="spellEnd"/>
      <w:r w:rsidRPr="00C456F2">
        <w:rPr>
          <w:rFonts w:ascii="Times New Roman" w:hAnsi="Times New Roman" w:cs="Times New Roman"/>
          <w:sz w:val="24"/>
          <w:szCs w:val="24"/>
          <w:lang w:val="ru-RU"/>
        </w:rPr>
        <w:t>, вентиляционных установок и электрооборудования;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оставлять по окончании рабочего дня не обесточенными электроустановки и бытовые электроприборы в помещениях, в которых отсутствует дежурный персонал, за исключением систем противопожарной защиты и охранной сигнализации, других электроустановок и электротехнических приборов, если это обусловлено их функциональным назначением и (либо) предусмотрено требованиями инструкции по эксплуатации;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проводить огневые, сварочные и другие виды пожароопасных работ в здании учреждения при наличии в помещениях людей, а также без письменного приказа руководителя;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использовать и хранить легковоспламеняющиеся и горючие жидкости;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проводить уборку помещений с применением бензина, керосина и прочих легковоспламеняющихся и горючих жидкостей;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устраивать на лестничных клетках и коридорах кладовые и прочие подсобные помещения, хранить под лестничными маршами и на лестничных площадках вещи, мебель и прочие горючие материалы.</w:t>
      </w:r>
    </w:p>
    <w:p w:rsidR="00D553F5" w:rsidRPr="00C456F2" w:rsidRDefault="006635AA" w:rsidP="00C456F2">
      <w:pPr>
        <w:numPr>
          <w:ilvl w:val="0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6F2">
        <w:rPr>
          <w:rFonts w:ascii="Times New Roman" w:hAnsi="Times New Roman" w:cs="Times New Roman"/>
          <w:sz w:val="24"/>
          <w:szCs w:val="24"/>
        </w:rPr>
        <w:t>Порядок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содержания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путей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эвакуации</w:t>
      </w:r>
      <w:proofErr w:type="spellEnd"/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На каждом этаже, на видном месте должен быть вывешен план эвакуации на случай возникновения пожара, утвержденный руководителем </w:t>
      </w:r>
      <w:r w:rsidR="003E6988">
        <w:rPr>
          <w:rFonts w:ascii="Times New Roman" w:hAnsi="Times New Roman" w:cs="Times New Roman"/>
          <w:sz w:val="24"/>
          <w:lang w:val="ru-RU"/>
        </w:rPr>
        <w:t>МАУ «СШ №4»</w:t>
      </w:r>
      <w:r w:rsidRPr="00C456F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В коридорах и на дверях эвакуационных выходов должны быть предписывающие и указательные знаки безопасности.</w:t>
      </w:r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Эвакуационное освещение должно включаться автоматически при прекращении электропитания рабочего освещения.</w:t>
      </w:r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При эксплуатации эвакуационных путей и выходов необходимо обеспечить соблюдение проектных требований и решений нормативных документов по пожарной безопасности.</w:t>
      </w:r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Двери на путях эвакуации открываются наружу по направлению выхода из строения, за исключением дверей, направление открывания которых не нормируется требованиями нормативных документов по пожарной безопасности либо к которым предъявляются особые требования.</w:t>
      </w:r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Запоры на дверях эвакуационных выходов должны обеспечивать возможность их свободного открывания изнутри без ключа в период нахождения людей в строении.</w:t>
      </w:r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При эксплуатации эвакуационных путей, аварийных и эвакуационных выходов запрещается: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устраивать пороги на путях эвакуации (за исключением порогов в дверных проемах), подъемно-опускные и раздвижные двери и ворота, вращающиеся двери и турникеты, другие устройства, препятствующие свободной эвакуации людей; 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456F2">
        <w:rPr>
          <w:rFonts w:ascii="Times New Roman" w:hAnsi="Times New Roman" w:cs="Times New Roman"/>
          <w:sz w:val="24"/>
          <w:szCs w:val="24"/>
          <w:lang w:val="ru-RU"/>
        </w:rPr>
        <w:t>загромождать эвакуационные пути и выходы (в том числе проходы, коридоры, тамбуры, лестничные площадки, марши лестниц, двери) различными материалами, изделиями, оборудованием, мусором и прочими предметами, блокировать двери эвакуационных выходов;</w:t>
      </w:r>
      <w:proofErr w:type="gramEnd"/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устраивать в тамбурах выходов вешалки и сушилки для одежды, гардеробы, хранить (в том числе временно) инвентарь и материалы;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фиксировать самозакрывающиеся двери лестничных клеток, коридоров, тамбуров и холлов в открытом положении (если в этих целях не используются устройства, автоматически срабатывающие при пожаре), снимать их.</w:t>
      </w:r>
    </w:p>
    <w:p w:rsidR="00D553F5" w:rsidRPr="00C456F2" w:rsidRDefault="006635AA" w:rsidP="00C456F2">
      <w:pPr>
        <w:numPr>
          <w:ilvl w:val="0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Порядок осмотра и закрытия помещений по окончании рабочего дня</w:t>
      </w:r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Закрытие помещений производится после выключения всех токоприемников (за исключением холодильников, аварийного и дежурного освещения, охранной и пожарной </w:t>
      </w:r>
      <w:r w:rsidRPr="00C456F2">
        <w:rPr>
          <w:rFonts w:ascii="Times New Roman" w:hAnsi="Times New Roman" w:cs="Times New Roman"/>
          <w:sz w:val="24"/>
          <w:szCs w:val="24"/>
          <w:lang w:val="ru-RU"/>
        </w:rPr>
        <w:lastRenderedPageBreak/>
        <w:t>сигнализации, электроустановок, которые работают круглосуточно по требованиям технологии) и выключения света.</w:t>
      </w:r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Рабочие места работников  </w:t>
      </w:r>
      <w:r w:rsidR="003E6988">
        <w:rPr>
          <w:rFonts w:ascii="Times New Roman" w:hAnsi="Times New Roman" w:cs="Times New Roman"/>
          <w:sz w:val="24"/>
          <w:lang w:val="ru-RU"/>
        </w:rPr>
        <w:t>МАУ «СШ №4»</w:t>
      </w:r>
      <w:r w:rsidR="005C66F6"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перед их уходом после рабочего дня обязаны быть очищены от мусора и отходов производства. </w:t>
      </w:r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Категорически не разрешено закрывать любое помещение в случае </w:t>
      </w:r>
      <w:proofErr w:type="gramStart"/>
      <w:r w:rsidRPr="00C456F2">
        <w:rPr>
          <w:rFonts w:ascii="Times New Roman" w:hAnsi="Times New Roman" w:cs="Times New Roman"/>
          <w:sz w:val="24"/>
          <w:szCs w:val="24"/>
          <w:lang w:val="ru-RU"/>
        </w:rPr>
        <w:t>обнаружения</w:t>
      </w:r>
      <w:proofErr w:type="gramEnd"/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 каких либо неисправностей, могущих стать причиной возгорания, либо травмировать работников организации и посетителей.</w:t>
      </w:r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Каждый сотрудник после окончания рабочего дня обязан проверить внешним визуальным осмотром помещение, которое он покидает. При осмотре помещения основное внимание следует обратить на отключение всех электроприборов и аппаратуры, обесточивание электроустановок, тщательную уборку помещений от горючего мусора и отходов.</w:t>
      </w:r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Покидать помещение следует только при полном устранении всех обнаруженных неисправностей.</w:t>
      </w:r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Если же устранить нарушения самостоятельно не осуществимо, необходимо доложить о неисправности руководителю организации или ответственному за пожарную безопасность в </w:t>
      </w:r>
      <w:r w:rsidR="003E6988">
        <w:rPr>
          <w:rFonts w:ascii="Times New Roman" w:hAnsi="Times New Roman" w:cs="Times New Roman"/>
          <w:sz w:val="24"/>
          <w:lang w:val="ru-RU"/>
        </w:rPr>
        <w:t>МАУ «СШ №4»</w:t>
      </w:r>
      <w:r w:rsidR="005C66F6" w:rsidRPr="00C456F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 Дальнейшие действия осуществлять исходя из обстановки и под руководством руководителя, либо ответственного за пожарную безопасность.</w:t>
      </w:r>
    </w:p>
    <w:p w:rsidR="00D553F5" w:rsidRPr="00C456F2" w:rsidRDefault="006635AA" w:rsidP="00C456F2">
      <w:pPr>
        <w:numPr>
          <w:ilvl w:val="0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Расположение мест для курения, применение открытого огня, проведение пожароопасных работ, в том числе временных</w:t>
      </w:r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6F2">
        <w:rPr>
          <w:rFonts w:ascii="Times New Roman" w:hAnsi="Times New Roman" w:cs="Times New Roman"/>
          <w:sz w:val="24"/>
          <w:szCs w:val="24"/>
        </w:rPr>
        <w:t>Расположение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мест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курения</w:t>
      </w:r>
      <w:proofErr w:type="spellEnd"/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выполнением требований, предусмотренных пунктом 2 статьи 12 Федерального закона от 23.02.2013 № 15-ФЗ «Об охране здоровья граждан от воздействия окружающего табачного дыма и последствий потребления табака», местом, отведенным для курения в </w:t>
      </w:r>
      <w:r w:rsidR="00C456F2">
        <w:rPr>
          <w:rFonts w:ascii="Times New Roman" w:hAnsi="Times New Roman" w:cs="Times New Roman"/>
          <w:sz w:val="24"/>
          <w:szCs w:val="24"/>
          <w:lang w:val="ru-RU"/>
        </w:rPr>
        <w:t>СОК «Зорька»</w:t>
      </w:r>
      <w:r w:rsidRPr="00C456F2">
        <w:rPr>
          <w:rFonts w:ascii="Times New Roman" w:hAnsi="Times New Roman" w:cs="Times New Roman"/>
          <w:sz w:val="24"/>
          <w:szCs w:val="24"/>
          <w:lang w:val="ru-RU"/>
        </w:rPr>
        <w:t>, являются наружные воздушные зоны, находящиеся возле входа в здание.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Места, специально отведенные для курения табака, обозначаются знаками "Место для курения".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Места, в которых курение табака и пользование открытым огнем не разрешено, обозначаются соответствующими знаками "Курение табака и пользование открытым огнем запрещено".</w:t>
      </w:r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Применение открытого огня, проведение пожароопасных работ, в том числе временных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C66F6"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6988">
        <w:rPr>
          <w:rFonts w:ascii="Times New Roman" w:hAnsi="Times New Roman" w:cs="Times New Roman"/>
          <w:sz w:val="24"/>
          <w:lang w:val="ru-RU"/>
        </w:rPr>
        <w:t xml:space="preserve">МАУ «СШ №4» </w:t>
      </w:r>
      <w:r w:rsidRPr="00C456F2">
        <w:rPr>
          <w:rFonts w:ascii="Times New Roman" w:hAnsi="Times New Roman" w:cs="Times New Roman"/>
          <w:sz w:val="24"/>
          <w:szCs w:val="24"/>
          <w:lang w:val="ru-RU"/>
        </w:rPr>
        <w:t>запрещено проведение огневых и прочих пожароопасных работ без согласования с органами пожарной охраны и оформления наряда допуска на проведение пожароопасных работ. К работам допускаются только работники, прошедшие профессиональное обучение и прошедшие курс обучения пожарно-техническому минимуму.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Перед проведением огневых работ необходимо провентилировать помещения, в которых возможно скопление паров легковоспламеняющихся и горючих жидкостей, горючих газов.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Обеспечить место проведения огневых работ первичными средствами пожаротушения.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Плотно закрыть все двери, соединяющие помещения, в которых проводятся огневые работы, с другими помещениями, в том числе двери </w:t>
      </w:r>
      <w:proofErr w:type="spellStart"/>
      <w:proofErr w:type="gramStart"/>
      <w:r w:rsidRPr="00C456F2">
        <w:rPr>
          <w:rFonts w:ascii="Times New Roman" w:hAnsi="Times New Roman" w:cs="Times New Roman"/>
          <w:sz w:val="24"/>
          <w:szCs w:val="24"/>
          <w:lang w:val="ru-RU"/>
        </w:rPr>
        <w:t>тамбур-шлюзов</w:t>
      </w:r>
      <w:proofErr w:type="spellEnd"/>
      <w:proofErr w:type="gramEnd"/>
      <w:r w:rsidRPr="00C456F2">
        <w:rPr>
          <w:rFonts w:ascii="Times New Roman" w:hAnsi="Times New Roman" w:cs="Times New Roman"/>
          <w:sz w:val="24"/>
          <w:szCs w:val="24"/>
          <w:lang w:val="ru-RU"/>
        </w:rPr>
        <w:t>, открыть окна.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</w:t>
      </w:r>
      <w:proofErr w:type="gramStart"/>
      <w:r w:rsidRPr="00C456F2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 состоянием </w:t>
      </w:r>
      <w:proofErr w:type="spellStart"/>
      <w:r w:rsidRPr="00C456F2">
        <w:rPr>
          <w:rFonts w:ascii="Times New Roman" w:hAnsi="Times New Roman" w:cs="Times New Roman"/>
          <w:sz w:val="24"/>
          <w:szCs w:val="24"/>
          <w:lang w:val="ru-RU"/>
        </w:rPr>
        <w:t>парогазовоздушной</w:t>
      </w:r>
      <w:proofErr w:type="spellEnd"/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 среды в опасной зоне.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Прекратить огневые работы в случае повышения содержания горючих веществ в опасной зоне до значений предельно допустимых взрывобезопасных концентраций паров (газов).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6F2">
        <w:rPr>
          <w:rFonts w:ascii="Times New Roman" w:hAnsi="Times New Roman" w:cs="Times New Roman"/>
          <w:sz w:val="24"/>
          <w:szCs w:val="24"/>
        </w:rPr>
        <w:t>Запрещается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>:</w:t>
      </w:r>
    </w:p>
    <w:p w:rsidR="00D553F5" w:rsidRPr="00C456F2" w:rsidRDefault="006635AA" w:rsidP="00C456F2">
      <w:pPr>
        <w:numPr>
          <w:ilvl w:val="3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приступать к работе при неисправной аппаратуре;</w:t>
      </w:r>
    </w:p>
    <w:p w:rsidR="00D553F5" w:rsidRPr="00C456F2" w:rsidRDefault="006635AA" w:rsidP="00C456F2">
      <w:pPr>
        <w:numPr>
          <w:ilvl w:val="3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производить огневые работы на свежеокрашенных изделиях и конструкциях;</w:t>
      </w:r>
    </w:p>
    <w:p w:rsidR="00D553F5" w:rsidRPr="00C456F2" w:rsidRDefault="006635AA" w:rsidP="00C456F2">
      <w:pPr>
        <w:numPr>
          <w:ilvl w:val="3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использовать одежду и рукавицы со следами масел, жиров, бензина, керосина и прочих горючих жидкостей;</w:t>
      </w:r>
    </w:p>
    <w:p w:rsidR="00D553F5" w:rsidRPr="00C456F2" w:rsidRDefault="006635AA" w:rsidP="00C456F2">
      <w:pPr>
        <w:numPr>
          <w:ilvl w:val="3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допускать к самостоятельной работе сотрудников, не имеющих квалификационного удостоверения и талона по технике пожарной безопасности;</w:t>
      </w:r>
    </w:p>
    <w:p w:rsidR="00D553F5" w:rsidRPr="00C456F2" w:rsidRDefault="006635AA" w:rsidP="00C456F2">
      <w:pPr>
        <w:numPr>
          <w:ilvl w:val="3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допускать соприкосновение электрических проводов с баллонами со сжатыми, растворенными и сжиженными газами;</w:t>
      </w:r>
    </w:p>
    <w:p w:rsidR="00D553F5" w:rsidRPr="00C456F2" w:rsidRDefault="006635AA" w:rsidP="00C456F2">
      <w:pPr>
        <w:numPr>
          <w:ilvl w:val="3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производить работы на аппаратах и коммуникациях, заполненных токсичными и горючими веществами и/или находящихся под электрическим напряжением.</w:t>
      </w:r>
    </w:p>
    <w:p w:rsidR="00D553F5" w:rsidRPr="00C456F2" w:rsidRDefault="006635AA" w:rsidP="00C456F2">
      <w:pPr>
        <w:numPr>
          <w:ilvl w:val="0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Обязанности и действия сотрудников </w:t>
      </w:r>
      <w:r w:rsidR="003E6988">
        <w:rPr>
          <w:rFonts w:ascii="Times New Roman" w:hAnsi="Times New Roman" w:cs="Times New Roman"/>
          <w:sz w:val="24"/>
          <w:lang w:val="ru-RU"/>
        </w:rPr>
        <w:t>МАУ «СШ №4»</w:t>
      </w: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 при пожаре, в том числе при вызове пожарной охраны, пользовании средствами пожаротушения, пользовании средствами пожарной автоматики, эвакуации материальных ценностей</w:t>
      </w:r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Действия при пожаре, обнаружении признаков горения: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В случае обнаружения пожара либо признаков горения (задымление, запах гари, повышение температуры и т. д.) без промедления сообщить об этом по телефонам:  стационарному -  "01", "112"; сот</w:t>
      </w:r>
      <w:r w:rsidR="005C66F6" w:rsidRPr="00C456F2">
        <w:rPr>
          <w:rFonts w:ascii="Times New Roman" w:hAnsi="Times New Roman" w:cs="Times New Roman"/>
          <w:sz w:val="24"/>
          <w:szCs w:val="24"/>
          <w:lang w:val="ru-RU"/>
        </w:rPr>
        <w:t>овому, оператор "Мегафон" - "101</w:t>
      </w: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","112"; </w:t>
      </w:r>
      <w:r w:rsidR="005C66F6"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 сотовому, оператор "МТС" - "101</w:t>
      </w:r>
      <w:r w:rsidRPr="00C456F2">
        <w:rPr>
          <w:rFonts w:ascii="Times New Roman" w:hAnsi="Times New Roman" w:cs="Times New Roman"/>
          <w:sz w:val="24"/>
          <w:szCs w:val="24"/>
          <w:lang w:val="ru-RU"/>
        </w:rPr>
        <w:t>", "112"; со</w:t>
      </w:r>
      <w:r w:rsidR="005C66F6" w:rsidRPr="00C456F2">
        <w:rPr>
          <w:rFonts w:ascii="Times New Roman" w:hAnsi="Times New Roman" w:cs="Times New Roman"/>
          <w:sz w:val="24"/>
          <w:szCs w:val="24"/>
          <w:lang w:val="ru-RU"/>
        </w:rPr>
        <w:t>товому, оператор "</w:t>
      </w:r>
      <w:proofErr w:type="spellStart"/>
      <w:r w:rsidR="005C66F6" w:rsidRPr="00C456F2">
        <w:rPr>
          <w:rFonts w:ascii="Times New Roman" w:hAnsi="Times New Roman" w:cs="Times New Roman"/>
          <w:sz w:val="24"/>
          <w:szCs w:val="24"/>
          <w:lang w:val="ru-RU"/>
        </w:rPr>
        <w:t>Билайн</w:t>
      </w:r>
      <w:proofErr w:type="spellEnd"/>
      <w:r w:rsidR="005C66F6" w:rsidRPr="00C456F2">
        <w:rPr>
          <w:rFonts w:ascii="Times New Roman" w:hAnsi="Times New Roman" w:cs="Times New Roman"/>
          <w:sz w:val="24"/>
          <w:szCs w:val="24"/>
          <w:lang w:val="ru-RU"/>
        </w:rPr>
        <w:t>" - "101</w:t>
      </w: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", "112"  в пожарную охрану, четко и разборчиво передать информацию: адрес </w:t>
      </w:r>
      <w:r w:rsidR="003E698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5C66F6"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6988">
        <w:rPr>
          <w:rFonts w:ascii="Times New Roman" w:hAnsi="Times New Roman" w:cs="Times New Roman"/>
          <w:sz w:val="24"/>
          <w:szCs w:val="24"/>
          <w:lang w:val="ru-RU"/>
        </w:rPr>
        <w:t>ул. Шевченко 150</w:t>
      </w:r>
      <w:r w:rsidR="00C456F2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5C66F6"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E6988">
        <w:rPr>
          <w:rFonts w:ascii="Times New Roman" w:hAnsi="Times New Roman" w:cs="Times New Roman"/>
          <w:sz w:val="24"/>
          <w:lang w:val="ru-RU"/>
        </w:rPr>
        <w:t>МАУ «СШ №4»</w:t>
      </w:r>
      <w:r w:rsidRPr="00C456F2">
        <w:rPr>
          <w:rFonts w:ascii="Times New Roman" w:hAnsi="Times New Roman" w:cs="Times New Roman"/>
          <w:sz w:val="24"/>
          <w:szCs w:val="24"/>
          <w:lang w:val="ru-RU"/>
        </w:rPr>
        <w:t>, место возникновения пожара и свою фамилию.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Немедленно оповестить людей о пожаре и сообщить руководителю </w:t>
      </w:r>
      <w:r w:rsidR="003E6988">
        <w:rPr>
          <w:rFonts w:ascii="Times New Roman" w:hAnsi="Times New Roman" w:cs="Times New Roman"/>
          <w:sz w:val="24"/>
          <w:lang w:val="ru-RU"/>
        </w:rPr>
        <w:t xml:space="preserve">МАУ «СШ №4» </w:t>
      </w:r>
      <w:r w:rsidRPr="00C456F2">
        <w:rPr>
          <w:rFonts w:ascii="Times New Roman" w:hAnsi="Times New Roman" w:cs="Times New Roman"/>
          <w:sz w:val="24"/>
          <w:szCs w:val="24"/>
          <w:lang w:val="ru-RU"/>
        </w:rPr>
        <w:t>или заменяющему его работнику.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Персонал, задействованный в тушение пожара, предпринимает следующие действия: оценивая свои возможности, приступить к тушению пожара первичными средствами пожаротушения. Первичными средствами пожаротушения являются средства пожаротушения, используемые в целях борьбы с пожаром в начальной стадии его развития.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Первичными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средствами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пожаротушения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подразделяются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следующие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типы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>:</w:t>
      </w:r>
    </w:p>
    <w:p w:rsidR="00D553F5" w:rsidRPr="00C456F2" w:rsidRDefault="006635AA" w:rsidP="00C456F2">
      <w:pPr>
        <w:numPr>
          <w:ilvl w:val="3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6F2">
        <w:rPr>
          <w:rFonts w:ascii="Times New Roman" w:hAnsi="Times New Roman" w:cs="Times New Roman"/>
          <w:sz w:val="24"/>
          <w:szCs w:val="24"/>
        </w:rPr>
        <w:t>передвижные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переносные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огнетушители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>;</w:t>
      </w:r>
    </w:p>
    <w:p w:rsidR="00D553F5" w:rsidRPr="00C456F2" w:rsidRDefault="006635AA" w:rsidP="00C456F2">
      <w:pPr>
        <w:numPr>
          <w:ilvl w:val="3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пожарные краны и средства обеспечения их использования;</w:t>
      </w:r>
    </w:p>
    <w:p w:rsidR="00D553F5" w:rsidRPr="00C456F2" w:rsidRDefault="006635AA" w:rsidP="00C456F2">
      <w:pPr>
        <w:numPr>
          <w:ilvl w:val="3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6F2">
        <w:rPr>
          <w:rFonts w:ascii="Times New Roman" w:hAnsi="Times New Roman" w:cs="Times New Roman"/>
          <w:sz w:val="24"/>
          <w:szCs w:val="24"/>
        </w:rPr>
        <w:t>пожарный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инвентарь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>;</w:t>
      </w:r>
    </w:p>
    <w:p w:rsidR="00D553F5" w:rsidRPr="00C456F2" w:rsidRDefault="006635AA" w:rsidP="00C456F2">
      <w:pPr>
        <w:numPr>
          <w:ilvl w:val="3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покрывала для изоляции очага возгорания.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В случае явной угрозы причинения вреда жизни и здоровью прекратить самостоятельное тушение пожара.</w:t>
      </w:r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6F2">
        <w:rPr>
          <w:rFonts w:ascii="Times New Roman" w:hAnsi="Times New Roman" w:cs="Times New Roman"/>
          <w:sz w:val="24"/>
          <w:szCs w:val="24"/>
        </w:rPr>
        <w:t>Эвакуация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людей</w:t>
      </w:r>
      <w:proofErr w:type="spellEnd"/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Соблюдая спокойствие, определить в какой части строения может находиться наиболее безопасный путь эвакуации, провести эвакуацию по выбранному маршруту.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По окончании эвакуации доложить руководителю </w:t>
      </w:r>
      <w:r w:rsidR="003E6988">
        <w:rPr>
          <w:rFonts w:ascii="Times New Roman" w:hAnsi="Times New Roman" w:cs="Times New Roman"/>
          <w:sz w:val="24"/>
          <w:lang w:val="ru-RU"/>
        </w:rPr>
        <w:t>МАУ «СШ №4»</w:t>
      </w: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 о сложившейся обстановке на месте возникновения пожара и принятых мерах по его тушению.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Персонал, задействованный в эвакуации людей из здания, предпринимает следующие действия:</w:t>
      </w:r>
    </w:p>
    <w:p w:rsidR="00D553F5" w:rsidRPr="00C456F2" w:rsidRDefault="006635AA" w:rsidP="00C456F2">
      <w:pPr>
        <w:numPr>
          <w:ilvl w:val="3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оценивая сложившуюся обстановку принять меры по организации эвакуации работников и посетителей </w:t>
      </w:r>
      <w:r w:rsidR="003E6988">
        <w:rPr>
          <w:rFonts w:ascii="Times New Roman" w:hAnsi="Times New Roman" w:cs="Times New Roman"/>
          <w:sz w:val="24"/>
          <w:lang w:val="ru-RU"/>
        </w:rPr>
        <w:t xml:space="preserve">МАУ «СШ №4» </w:t>
      </w:r>
      <w:r w:rsidRPr="00C456F2">
        <w:rPr>
          <w:rFonts w:ascii="Times New Roman" w:hAnsi="Times New Roman" w:cs="Times New Roman"/>
          <w:sz w:val="24"/>
          <w:szCs w:val="24"/>
          <w:lang w:val="ru-RU"/>
        </w:rPr>
        <w:t>из строения по наиболее безопасному пути эвакуации;</w:t>
      </w:r>
    </w:p>
    <w:p w:rsidR="00D553F5" w:rsidRPr="00C456F2" w:rsidRDefault="006635AA" w:rsidP="00C456F2">
      <w:pPr>
        <w:numPr>
          <w:ilvl w:val="3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по завершении эвакуации проверить наличие работников, удостовериться, что здание покинули все служащие, не задействованные в тушении пожара.</w:t>
      </w:r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Действия при прибытии подразделений пожарной охраны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Организовать встречу подразделений пожарной охраны и оказать содействие в выборе кратчайшего пути для подъезда к очагу пожара.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По прибытии пожарного подразделения по возможности проинформировать руководителя тушения пожара о конструктивных и технологических особенностях объекта, количестве и пожароопасных свойствах применяемых и хранимых веществ и  материалов, обстановке на месте пожара.</w:t>
      </w:r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6F2">
        <w:rPr>
          <w:rFonts w:ascii="Times New Roman" w:hAnsi="Times New Roman" w:cs="Times New Roman"/>
          <w:sz w:val="24"/>
          <w:szCs w:val="24"/>
        </w:rPr>
        <w:t>Эвакуация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материальных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ценностей</w:t>
      </w:r>
      <w:proofErr w:type="spellEnd"/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Эвакуацию материальных ценностей проводить только по путям эвакуации и лишь тогда,  если жизни и здоровью нет явной угрозы.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Если же на путях эвакуации присутствуют опасные факторы пожара (дым, лучистое тепло, искры и т.д.), необходимо без промедления запретить эвакуацию материальных ценностей, а начатую экстренно прекратить. 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Допускать к эвакуации персонал</w:t>
      </w:r>
      <w:r w:rsidR="005C66F6"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6988">
        <w:rPr>
          <w:rFonts w:ascii="Times New Roman" w:hAnsi="Times New Roman" w:cs="Times New Roman"/>
          <w:sz w:val="24"/>
          <w:lang w:val="ru-RU"/>
        </w:rPr>
        <w:t>МАУ «СШ №4»</w:t>
      </w:r>
      <w:r w:rsidRPr="00C456F2">
        <w:rPr>
          <w:rFonts w:ascii="Times New Roman" w:hAnsi="Times New Roman" w:cs="Times New Roman"/>
          <w:sz w:val="24"/>
          <w:szCs w:val="24"/>
          <w:lang w:val="ru-RU"/>
        </w:rPr>
        <w:t>, который имеет средства индивидуальной защиты органов дыхания.</w:t>
      </w:r>
    </w:p>
    <w:p w:rsidR="00D553F5" w:rsidRPr="00C456F2" w:rsidRDefault="006635AA" w:rsidP="00C456F2">
      <w:pPr>
        <w:numPr>
          <w:ilvl w:val="0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6F2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пожарной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за обеспечение пожарной безопасности в административных помещениях </w:t>
      </w:r>
      <w:r w:rsidR="003E6988">
        <w:rPr>
          <w:rFonts w:ascii="Times New Roman" w:hAnsi="Times New Roman" w:cs="Times New Roman"/>
          <w:sz w:val="24"/>
          <w:lang w:val="ru-RU"/>
        </w:rPr>
        <w:t>МАУ «СШ №4»</w:t>
      </w: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 несут лица, назначенные </w:t>
      </w:r>
      <w:proofErr w:type="gramStart"/>
      <w:r w:rsidRPr="00C456F2">
        <w:rPr>
          <w:rFonts w:ascii="Times New Roman" w:hAnsi="Times New Roman" w:cs="Times New Roman"/>
          <w:sz w:val="24"/>
          <w:szCs w:val="24"/>
          <w:lang w:val="ru-RU"/>
        </w:rPr>
        <w:t>ответственными</w:t>
      </w:r>
      <w:proofErr w:type="gramEnd"/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 за противопожарное состояние соответствующих помещений. На табличках, размещенных в каждом административном помещении, указывается фамилия, имя, отчество ответственного лица.</w:t>
      </w:r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Служащие </w:t>
      </w:r>
      <w:r w:rsidR="003E6988">
        <w:rPr>
          <w:rFonts w:ascii="Times New Roman" w:hAnsi="Times New Roman" w:cs="Times New Roman"/>
          <w:sz w:val="24"/>
          <w:lang w:val="ru-RU"/>
        </w:rPr>
        <w:t>МАУ «СШ №4»</w:t>
      </w: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 отвечают за нарушение требований пожарной безопасности согласно действующему законодательству.</w:t>
      </w:r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Согласно статье 34 Феде</w:t>
      </w:r>
      <w:r w:rsidR="00C456F2">
        <w:rPr>
          <w:rFonts w:ascii="Times New Roman" w:hAnsi="Times New Roman" w:cs="Times New Roman"/>
          <w:sz w:val="24"/>
          <w:szCs w:val="24"/>
          <w:lang w:val="ru-RU"/>
        </w:rPr>
        <w:t xml:space="preserve">рального закона от 18.11.94 г. «О пожарной безопасности» </w:t>
      </w: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служащие </w:t>
      </w:r>
      <w:r w:rsidR="003E6988">
        <w:rPr>
          <w:rFonts w:ascii="Times New Roman" w:hAnsi="Times New Roman" w:cs="Times New Roman"/>
          <w:sz w:val="24"/>
          <w:lang w:val="ru-RU"/>
        </w:rPr>
        <w:t xml:space="preserve">МАУ «СШ №4» </w:t>
      </w:r>
      <w:r w:rsidRPr="00C456F2">
        <w:rPr>
          <w:rFonts w:ascii="Times New Roman" w:hAnsi="Times New Roman" w:cs="Times New Roman"/>
          <w:sz w:val="24"/>
          <w:szCs w:val="24"/>
          <w:lang w:val="ru-RU"/>
        </w:rPr>
        <w:t>обязаны: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6F2">
        <w:rPr>
          <w:rFonts w:ascii="Times New Roman" w:hAnsi="Times New Roman" w:cs="Times New Roman"/>
          <w:sz w:val="24"/>
          <w:szCs w:val="24"/>
        </w:rPr>
        <w:t>соблюдать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пожарной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C456F2">
        <w:rPr>
          <w:rFonts w:ascii="Times New Roman" w:hAnsi="Times New Roman" w:cs="Times New Roman"/>
          <w:sz w:val="24"/>
          <w:szCs w:val="24"/>
        </w:rPr>
        <w:t>;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при обнаружении пожаров без промедления уведомлять о них пожарную службу охраны;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до прибытия пожарной охраны принимать посильные меры по спасению людей, имущества и тушению пожаров;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оказывать содействие пожарной охране при тушении пожаров;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>исполнять предписания, постановления и иные законные требования должностных лиц государственного пожарного надзора;</w:t>
      </w:r>
    </w:p>
    <w:p w:rsidR="00D553F5" w:rsidRPr="00C456F2" w:rsidRDefault="006635AA" w:rsidP="00C456F2">
      <w:pPr>
        <w:numPr>
          <w:ilvl w:val="2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предоставлять в порядке, который установлен законодательством России, возможность должностным лицам государственного пожарного надзора проводить обследования и </w:t>
      </w:r>
      <w:proofErr w:type="gramStart"/>
      <w:r w:rsidRPr="00C456F2">
        <w:rPr>
          <w:rFonts w:ascii="Times New Roman" w:hAnsi="Times New Roman" w:cs="Times New Roman"/>
          <w:sz w:val="24"/>
          <w:szCs w:val="24"/>
          <w:lang w:val="ru-RU"/>
        </w:rPr>
        <w:t>проверки</w:t>
      </w:r>
      <w:proofErr w:type="gramEnd"/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 являющихся их собственностью производственных, хозяйственных, иных жилых строений и помещений с целью контроля за соблюдением требований пожарной безопасности и пресечения их нарушений.</w:t>
      </w:r>
    </w:p>
    <w:p w:rsidR="00D553F5" w:rsidRPr="00C456F2" w:rsidRDefault="006635AA" w:rsidP="00C456F2">
      <w:pPr>
        <w:numPr>
          <w:ilvl w:val="1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6F2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="003E6988">
        <w:rPr>
          <w:rFonts w:ascii="Times New Roman" w:hAnsi="Times New Roman" w:cs="Times New Roman"/>
          <w:sz w:val="24"/>
          <w:lang w:val="ru-RU"/>
        </w:rPr>
        <w:t xml:space="preserve">МАУ «СШ №4» </w:t>
      </w:r>
      <w:r w:rsidRPr="00C456F2">
        <w:rPr>
          <w:rFonts w:ascii="Times New Roman" w:hAnsi="Times New Roman" w:cs="Times New Roman"/>
          <w:sz w:val="24"/>
          <w:szCs w:val="24"/>
          <w:lang w:val="ru-RU"/>
        </w:rPr>
        <w:t>осуществляет непосредственное руководство системой пожарной безопасности в пределах своей компетенции и несет личную ответственность за соблюдение требований пожарной безопасности.</w:t>
      </w:r>
    </w:p>
    <w:p w:rsidR="00D553F5" w:rsidRPr="00C456F2" w:rsidRDefault="00D553F5" w:rsidP="00C456F2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53F5" w:rsidRPr="00C456F2" w:rsidRDefault="00D553F5" w:rsidP="00C456F2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23" w:type="dxa"/>
        <w:tblInd w:w="108" w:type="dxa"/>
        <w:tblLook w:val="01E0"/>
      </w:tblPr>
      <w:tblGrid>
        <w:gridCol w:w="5103"/>
        <w:gridCol w:w="4820"/>
      </w:tblGrid>
      <w:tr w:rsidR="00C456F2" w:rsidRPr="00FF4660" w:rsidTr="00C456F2">
        <w:tc>
          <w:tcPr>
            <w:tcW w:w="5103" w:type="dxa"/>
          </w:tcPr>
          <w:p w:rsidR="00C456F2" w:rsidRPr="00C456F2" w:rsidRDefault="00C456F2" w:rsidP="00C456F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456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</w:p>
          <w:p w:rsidR="00C456F2" w:rsidRPr="00C456F2" w:rsidRDefault="00C456F2" w:rsidP="00C456F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456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 пожарную безопасность</w:t>
            </w:r>
          </w:p>
          <w:p w:rsidR="00C456F2" w:rsidRPr="00C456F2" w:rsidRDefault="00C456F2" w:rsidP="00C456F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456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_________________________________</w:t>
            </w:r>
          </w:p>
          <w:p w:rsidR="00C456F2" w:rsidRPr="00C456F2" w:rsidRDefault="00C456F2" w:rsidP="00C456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456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(должность)</w:t>
            </w:r>
          </w:p>
          <w:p w:rsidR="00C456F2" w:rsidRPr="00C456F2" w:rsidRDefault="00C456F2" w:rsidP="00C456F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C456F2" w:rsidRPr="00C456F2" w:rsidRDefault="00C456F2" w:rsidP="00C456F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456F2" w:rsidRPr="00C456F2" w:rsidRDefault="00C456F2" w:rsidP="00C456F2">
            <w:pPr>
              <w:spacing w:line="240" w:lineRule="auto"/>
              <w:ind w:firstLine="7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456F2" w:rsidRPr="00C456F2" w:rsidRDefault="00C456F2" w:rsidP="00C45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6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_________/____________________ </w:t>
            </w:r>
            <w:r w:rsidRPr="00C456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(подпись)                           (Ф.И.О.)</w:t>
            </w:r>
          </w:p>
          <w:p w:rsidR="00C456F2" w:rsidRPr="00C456F2" w:rsidRDefault="00C456F2" w:rsidP="00C456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56F2" w:rsidRPr="00C456F2" w:rsidRDefault="00C456F2" w:rsidP="00C45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456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«_____»____________20__ г.</w:t>
            </w:r>
          </w:p>
        </w:tc>
      </w:tr>
    </w:tbl>
    <w:p w:rsidR="00D553F5" w:rsidRDefault="00D553F5" w:rsidP="00C456F2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56F2" w:rsidRDefault="00C456F2" w:rsidP="00C456F2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56F2" w:rsidRDefault="00C456F2" w:rsidP="00C456F2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56F2" w:rsidRDefault="00C456F2" w:rsidP="00C456F2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56F2" w:rsidRDefault="00C456F2" w:rsidP="00C456F2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56F2" w:rsidRDefault="00C456F2" w:rsidP="00C456F2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56F2" w:rsidRDefault="00C456F2" w:rsidP="00C456F2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56F2" w:rsidRDefault="00C456F2" w:rsidP="00C456F2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56F2" w:rsidRDefault="00C456F2" w:rsidP="00C456F2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56F2" w:rsidRDefault="00C456F2" w:rsidP="00C456F2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56F2" w:rsidRDefault="00C456F2" w:rsidP="00C456F2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56F2" w:rsidRDefault="00C456F2" w:rsidP="00C456F2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56F2" w:rsidRDefault="00C456F2" w:rsidP="00C456F2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56F2" w:rsidRDefault="00C456F2" w:rsidP="00C456F2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56F2" w:rsidRDefault="00C456F2" w:rsidP="00C456F2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56F2" w:rsidRDefault="00C456F2" w:rsidP="00C456F2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56F2" w:rsidRDefault="00C456F2" w:rsidP="00C456F2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56F2" w:rsidRDefault="00C456F2" w:rsidP="00C456F2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56F2" w:rsidRDefault="00C456F2" w:rsidP="00C456F2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56F2" w:rsidRDefault="00C456F2" w:rsidP="00C456F2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56F2" w:rsidRDefault="00C456F2" w:rsidP="00C456F2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56F2" w:rsidRDefault="00C456F2" w:rsidP="00C456F2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56F2" w:rsidRDefault="00C456F2" w:rsidP="00C456F2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56F2" w:rsidRDefault="00C456F2" w:rsidP="00C456F2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56F2" w:rsidRDefault="00C456F2" w:rsidP="00C456F2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56F2" w:rsidRDefault="00C456F2" w:rsidP="00C456F2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56F2" w:rsidRDefault="00C456F2" w:rsidP="00C456F2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00" w:type="dxa"/>
        <w:jc w:val="center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9"/>
        <w:gridCol w:w="3181"/>
        <w:gridCol w:w="1700"/>
        <w:gridCol w:w="1700"/>
        <w:gridCol w:w="3140"/>
      </w:tblGrid>
      <w:tr w:rsidR="00C456F2" w:rsidRPr="00FF4660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инструкцией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Pr="00C456F2" w:rsidRDefault="00C45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6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Личная подпись работника, подтверждающая факт ознакомления с инструкцией</w:t>
            </w:r>
          </w:p>
        </w:tc>
      </w:tr>
      <w:tr w:rsidR="00C456F2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F2" w:rsidRDefault="00C45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88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8" w:rsidRP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88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8" w:rsidRP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88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8" w:rsidRP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88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8" w:rsidRP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88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8" w:rsidRP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88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8" w:rsidRP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88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8" w:rsidRP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88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8" w:rsidRP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88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8" w:rsidRP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88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8" w:rsidRP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88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8" w:rsidRP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88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8" w:rsidRP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88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8" w:rsidRP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88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8" w:rsidRP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88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8" w:rsidRP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88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8" w:rsidRP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88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8" w:rsidRP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88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8" w:rsidRP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88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8" w:rsidRP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88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8" w:rsidRP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88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8" w:rsidRP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88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8" w:rsidRP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88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8" w:rsidRP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88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8" w:rsidRP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88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8" w:rsidRP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88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8" w:rsidRP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88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8" w:rsidRP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88" w:rsidTr="00C456F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8" w:rsidRP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8" w:rsidRDefault="003E6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3F5" w:rsidRPr="00C456F2" w:rsidRDefault="00D553F5" w:rsidP="00C456F2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553F5" w:rsidRPr="00C456F2" w:rsidSect="00C456F2">
      <w:footerReference w:type="default" r:id="rId9"/>
      <w:pgSz w:w="11905" w:h="16837"/>
      <w:pgMar w:top="426" w:right="570" w:bottom="570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9EC" w:rsidRDefault="00C649EC" w:rsidP="00C456F2">
      <w:pPr>
        <w:spacing w:line="240" w:lineRule="auto"/>
      </w:pPr>
      <w:r>
        <w:separator/>
      </w:r>
    </w:p>
  </w:endnote>
  <w:endnote w:type="continuationSeparator" w:id="0">
    <w:p w:rsidR="00C649EC" w:rsidRDefault="00C649EC" w:rsidP="00C45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0749"/>
    </w:sdtPr>
    <w:sdtContent>
      <w:p w:rsidR="00C456F2" w:rsidRDefault="00DA0C3F">
        <w:pPr>
          <w:pStyle w:val="a5"/>
          <w:jc w:val="right"/>
        </w:pPr>
        <w:fldSimple w:instr=" PAGE   \* MERGEFORMAT ">
          <w:r w:rsidR="00FF4660">
            <w:rPr>
              <w:noProof/>
            </w:rPr>
            <w:t>2</w:t>
          </w:r>
        </w:fldSimple>
      </w:p>
    </w:sdtContent>
  </w:sdt>
  <w:p w:rsidR="00C456F2" w:rsidRDefault="00C456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9EC" w:rsidRDefault="00C649EC" w:rsidP="00C456F2">
      <w:pPr>
        <w:spacing w:line="240" w:lineRule="auto"/>
      </w:pPr>
      <w:r>
        <w:separator/>
      </w:r>
    </w:p>
  </w:footnote>
  <w:footnote w:type="continuationSeparator" w:id="0">
    <w:p w:rsidR="00C649EC" w:rsidRDefault="00C649EC" w:rsidP="00C456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107DCB"/>
    <w:multiLevelType w:val="hybridMultilevel"/>
    <w:tmpl w:val="86C6BEA8"/>
    <w:lvl w:ilvl="0" w:tplc="D2DE2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C414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547D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2A7C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A2CCD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428A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A2AC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77880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0CE9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3DBBC6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3F5"/>
    <w:rsid w:val="001164B4"/>
    <w:rsid w:val="00133408"/>
    <w:rsid w:val="002B4461"/>
    <w:rsid w:val="003E6988"/>
    <w:rsid w:val="00416587"/>
    <w:rsid w:val="005A5F58"/>
    <w:rsid w:val="005C66F6"/>
    <w:rsid w:val="006635AA"/>
    <w:rsid w:val="008A6BF4"/>
    <w:rsid w:val="00B63B0A"/>
    <w:rsid w:val="00C456F2"/>
    <w:rsid w:val="00C507DA"/>
    <w:rsid w:val="00C649EC"/>
    <w:rsid w:val="00D553F5"/>
    <w:rsid w:val="00DA0C3F"/>
    <w:rsid w:val="00DA4542"/>
    <w:rsid w:val="00FF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53F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D553F5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C456F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56F2"/>
  </w:style>
  <w:style w:type="paragraph" w:styleId="a5">
    <w:name w:val="footer"/>
    <w:basedOn w:val="a"/>
    <w:link w:val="a6"/>
    <w:uiPriority w:val="99"/>
    <w:unhideWhenUsed/>
    <w:rsid w:val="00C456F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6F2"/>
  </w:style>
  <w:style w:type="paragraph" w:styleId="a7">
    <w:name w:val="Balloon Text"/>
    <w:basedOn w:val="a"/>
    <w:link w:val="a8"/>
    <w:uiPriority w:val="99"/>
    <w:semiHidden/>
    <w:unhideWhenUsed/>
    <w:rsid w:val="003E6988"/>
    <w:pPr>
      <w:spacing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98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о мерах пожарной безопасности в административных помещениях</vt:lpstr>
    </vt:vector>
  </TitlesOfParts>
  <Company>https://r6r.ru</Company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о мерах пожарной безопасности в административных помещениях</dc:title>
  <dc:subject>Инструкция о мерах пожарной безопасности в административных помещениях</dc:subject>
  <dc:creator>https://r6r.ru</dc:creator>
  <cp:keywords>Инструкция о мерах пожарной безопасности в административных помещениях</cp:keywords>
  <dc:description>Инструкция о мерах пожарной безопасности в административных помещениях</dc:description>
  <cp:lastModifiedBy>ADMIN</cp:lastModifiedBy>
  <cp:revision>2</cp:revision>
  <dcterms:created xsi:type="dcterms:W3CDTF">2021-06-08T00:45:00Z</dcterms:created>
  <dcterms:modified xsi:type="dcterms:W3CDTF">2021-06-08T00:45:00Z</dcterms:modified>
  <cp:category>Инструкция о мерах пожарной безопасности в административных помещениях</cp:category>
</cp:coreProperties>
</file>