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bookmarkStart w:id="1" w:name="bookmark3"/>
    <w:p w:rsidR="001471B5" w:rsidRDefault="001471B5" w:rsidP="001471B5">
      <w:pPr>
        <w:pStyle w:val="22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  <w:r w:rsidRPr="001471B5">
        <w:rPr>
          <w:sz w:val="24"/>
          <w:szCs w:val="24"/>
        </w:rPr>
        <w:object w:dxaOrig="9180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9.75pt" o:ole="">
            <v:imagedata r:id="rId7" o:title=""/>
          </v:shape>
          <o:OLEObject Type="Embed" ProgID="AcroExch.Document.11" ShapeID="_x0000_i1025" DrawAspect="Content" ObjectID="_1684565663" r:id="rId8"/>
        </w:object>
      </w:r>
    </w:p>
    <w:p w:rsidR="001471B5" w:rsidRDefault="001471B5" w:rsidP="001471B5">
      <w:pPr>
        <w:pStyle w:val="22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</w:p>
    <w:p w:rsidR="001471B5" w:rsidRDefault="001471B5" w:rsidP="001471B5">
      <w:pPr>
        <w:pStyle w:val="22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</w:p>
    <w:p w:rsidR="001471B5" w:rsidRDefault="001471B5" w:rsidP="001471B5">
      <w:pPr>
        <w:pStyle w:val="22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</w:p>
    <w:p w:rsidR="001471B5" w:rsidRDefault="001471B5" w:rsidP="001471B5">
      <w:pPr>
        <w:pStyle w:val="22"/>
        <w:keepNext/>
        <w:keepLines/>
        <w:shd w:val="clear" w:color="auto" w:fill="auto"/>
        <w:spacing w:after="260" w:line="240" w:lineRule="auto"/>
        <w:jc w:val="left"/>
        <w:rPr>
          <w:sz w:val="24"/>
          <w:szCs w:val="24"/>
        </w:rPr>
      </w:pPr>
    </w:p>
    <w:p w:rsidR="00A24647" w:rsidRDefault="00D64139" w:rsidP="001471B5">
      <w:pPr>
        <w:pStyle w:val="22"/>
        <w:keepNext/>
        <w:keepLines/>
        <w:shd w:val="clear" w:color="auto" w:fill="auto"/>
        <w:spacing w:after="260" w:line="240" w:lineRule="auto"/>
      </w:pPr>
      <w:r>
        <w:lastRenderedPageBreak/>
        <w:t>Введение</w:t>
      </w:r>
      <w:bookmarkEnd w:id="0"/>
      <w:bookmarkEnd w:id="1"/>
    </w:p>
    <w:p w:rsidR="00A24647" w:rsidRDefault="00D64139">
      <w:pPr>
        <w:pStyle w:val="11"/>
        <w:shd w:val="clear" w:color="auto" w:fill="auto"/>
        <w:spacing w:after="0"/>
        <w:ind w:firstLine="740"/>
        <w:jc w:val="both"/>
      </w:pPr>
      <w:r>
        <w:t xml:space="preserve">Цель данной антидопинговой образовательной программы </w:t>
      </w:r>
      <w:r>
        <w:rPr>
          <w:color w:val="878787"/>
        </w:rPr>
        <w:t xml:space="preserve">- </w:t>
      </w:r>
      <w:r>
        <w:t>сформировать установки у подрастающего поколения о недопустимости допинга как явления, несовместимого с воспитательным и оздоровительным потенциалом спорта, но и противоречащего сути спорта как такового.</w:t>
      </w:r>
    </w:p>
    <w:p w:rsidR="00A24647" w:rsidRDefault="00D64139">
      <w:pPr>
        <w:pStyle w:val="11"/>
        <w:shd w:val="clear" w:color="auto" w:fill="auto"/>
        <w:spacing w:after="0"/>
        <w:ind w:firstLine="740"/>
        <w:jc w:val="both"/>
      </w:pPr>
      <w:r>
        <w:t xml:space="preserve">Программа носит гуманитарную направленность, характеристики запрещенных субстанций и механизмов их действия, а также описание организационно-процессуальных моментов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намеренно ограничивается минимумом, необходимым и достаточным для общей ориентировки в теме. Большее внимание уделяется допингу как проблеме личности и общества, а также проведению параллелей между допингом в спорте и профилактикой зависимого поведения. Широкий охват детей и подростков позволит планомерно и систематически осуществлять антидопинговую работу.</w:t>
      </w:r>
    </w:p>
    <w:p w:rsidR="00A24647" w:rsidRDefault="00D64139">
      <w:pPr>
        <w:pStyle w:val="11"/>
        <w:shd w:val="clear" w:color="auto" w:fill="auto"/>
        <w:spacing w:after="520"/>
        <w:ind w:firstLine="740"/>
        <w:jc w:val="both"/>
      </w:pPr>
      <w:r>
        <w:t xml:space="preserve">Материал программы учитывает особенности восприятия новой информации, освоения знаний и формирования умений контингента </w:t>
      </w:r>
      <w:r w:rsidR="0045275F">
        <w:t xml:space="preserve">МАУ «СШ №4» г. Улан-Удэ (далее </w:t>
      </w:r>
      <w:proofErr w:type="gramStart"/>
      <w:r w:rsidR="0045275F">
        <w:t>-С</w:t>
      </w:r>
      <w:proofErr w:type="gramEnd"/>
      <w:r w:rsidR="0045275F">
        <w:t>Ш)</w:t>
      </w:r>
      <w:r>
        <w:t>.</w:t>
      </w:r>
    </w:p>
    <w:p w:rsidR="00A24647" w:rsidRDefault="00D64139">
      <w:pPr>
        <w:pStyle w:val="22"/>
        <w:keepNext/>
        <w:keepLines/>
        <w:shd w:val="clear" w:color="auto" w:fill="auto"/>
        <w:spacing w:after="220"/>
      </w:pPr>
      <w:bookmarkStart w:id="2" w:name="bookmark4"/>
      <w:bookmarkStart w:id="3" w:name="bookmark5"/>
      <w:r>
        <w:t>Пояснительная записка</w:t>
      </w:r>
      <w:bookmarkEnd w:id="2"/>
      <w:bookmarkEnd w:id="3"/>
    </w:p>
    <w:p w:rsidR="00A24647" w:rsidRDefault="00D64139">
      <w:pPr>
        <w:pStyle w:val="11"/>
        <w:shd w:val="clear" w:color="auto" w:fill="auto"/>
        <w:spacing w:after="0"/>
        <w:ind w:firstLine="740"/>
        <w:jc w:val="both"/>
      </w:pPr>
      <w:r>
        <w:t>Данная образовательная программа разработана в соответствии со следующими нормативными и иными официальными документами:</w:t>
      </w:r>
    </w:p>
    <w:p w:rsidR="00A24647" w:rsidRDefault="00D64139">
      <w:pPr>
        <w:pStyle w:val="11"/>
        <w:shd w:val="clear" w:color="auto" w:fill="auto"/>
        <w:spacing w:after="0"/>
        <w:ind w:firstLine="740"/>
        <w:jc w:val="both"/>
      </w:pPr>
      <w:r>
        <w:t xml:space="preserve">- ч. 8 ст. 26, п. 5, 6 ч. 2 ст. 34.3 Федерального закона от 4 декабря 2007 г. </w:t>
      </w:r>
      <w:r>
        <w:rPr>
          <w:lang w:val="en-US" w:eastAsia="en-US" w:bidi="en-US"/>
        </w:rPr>
        <w:t>N</w:t>
      </w:r>
      <w:r w:rsidRPr="00186578">
        <w:rPr>
          <w:lang w:eastAsia="en-US" w:bidi="en-US"/>
        </w:rPr>
        <w:t xml:space="preserve"> </w:t>
      </w:r>
      <w:r>
        <w:t xml:space="preserve">329- ФЗ "О физической культуре и спорте в Российской Федерации", согласно которым меры по предотвращению допинга в спорте и борьбе с ним включают в </w:t>
      </w:r>
      <w:proofErr w:type="gramStart"/>
      <w:r>
        <w:t>себя</w:t>
      </w:r>
      <w:proofErr w:type="gramEnd"/>
      <w:r>
        <w:t xml:space="preserve"> в том числе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A24647" w:rsidRDefault="00D64139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firstLine="580"/>
        <w:jc w:val="both"/>
      </w:pPr>
      <w:r>
        <w:t>Конвенцией против применения допинга, принятой Советом Европы в Страсбурге 16 ноября 1989 г.;</w:t>
      </w:r>
    </w:p>
    <w:p w:rsidR="00A24647" w:rsidRDefault="00D64139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firstLine="580"/>
        <w:jc w:val="both"/>
      </w:pPr>
      <w:r>
        <w:t xml:space="preserve">Образовательной антидопинговой программой, разработанной для различных типов образовательных организаций и организаций, осуществляющих спортивную подготовку, утвержденной министром Российской Федерации П.А. </w:t>
      </w:r>
      <w:proofErr w:type="spellStart"/>
      <w:r>
        <w:t>Колобковым</w:t>
      </w:r>
      <w:proofErr w:type="spellEnd"/>
      <w:r>
        <w:t xml:space="preserve"> от 23.08.2017 г.</w:t>
      </w:r>
    </w:p>
    <w:p w:rsidR="00A24647" w:rsidRDefault="00D64139">
      <w:pPr>
        <w:pStyle w:val="11"/>
        <w:shd w:val="clear" w:color="auto" w:fill="auto"/>
        <w:spacing w:after="0"/>
        <w:ind w:firstLine="740"/>
        <w:jc w:val="both"/>
      </w:pPr>
      <w:r>
        <w:t>Программа включает в себя введение, пояснительную записку, планируемые результаты освоения образовательной программы, тематический план, содержание тем, задания для самостоятельной работы, методические рекомендации к организации и проведению занятий, рекомендуемую литературу.</w:t>
      </w:r>
    </w:p>
    <w:p w:rsidR="00A24647" w:rsidRDefault="00D64139">
      <w:pPr>
        <w:pStyle w:val="11"/>
        <w:shd w:val="clear" w:color="auto" w:fill="auto"/>
        <w:spacing w:after="260"/>
        <w:ind w:firstLine="740"/>
        <w:jc w:val="both"/>
      </w:pPr>
      <w:r>
        <w:t>Программа предназначена для тренеров, осуществляющих свою деятельность в области спортивной подготовки.</w:t>
      </w:r>
    </w:p>
    <w:p w:rsidR="00A24647" w:rsidRDefault="00D64139">
      <w:pPr>
        <w:pStyle w:val="22"/>
        <w:keepNext/>
        <w:keepLines/>
        <w:shd w:val="clear" w:color="auto" w:fill="auto"/>
        <w:spacing w:after="260"/>
      </w:pPr>
      <w:bookmarkStart w:id="4" w:name="bookmark6"/>
      <w:bookmarkStart w:id="5" w:name="bookmark7"/>
      <w:r>
        <w:t>Планируемые результаты освоения образовательной программы</w:t>
      </w:r>
      <w:bookmarkEnd w:id="4"/>
      <w:bookmarkEnd w:id="5"/>
    </w:p>
    <w:p w:rsidR="00A24647" w:rsidRDefault="00D64139">
      <w:pPr>
        <w:pStyle w:val="11"/>
        <w:shd w:val="clear" w:color="auto" w:fill="auto"/>
        <w:spacing w:after="260"/>
        <w:ind w:firstLine="740"/>
        <w:jc w:val="both"/>
      </w:pPr>
      <w:r>
        <w:t>Формирование нетерпимости к допингу, начиная с начального этапа спортивной подготовки, с целью предотвращения допинга в спортивной среде. Также акцентирование внимания не только на информирование, но и на ценностно-мотивационную сферу, формирование личностной установки о неприемлемости данного явления.</w:t>
      </w:r>
    </w:p>
    <w:p w:rsidR="00CB3E07" w:rsidRDefault="00CB3E07">
      <w:pPr>
        <w:pStyle w:val="11"/>
        <w:shd w:val="clear" w:color="auto" w:fill="auto"/>
        <w:spacing w:after="140"/>
        <w:ind w:firstLine="0"/>
        <w:jc w:val="center"/>
        <w:rPr>
          <w:b/>
          <w:bCs/>
        </w:rPr>
      </w:pPr>
    </w:p>
    <w:p w:rsidR="00CB3E07" w:rsidRDefault="00CB3E07">
      <w:pPr>
        <w:pStyle w:val="11"/>
        <w:shd w:val="clear" w:color="auto" w:fill="auto"/>
        <w:spacing w:after="140"/>
        <w:ind w:firstLine="0"/>
        <w:jc w:val="center"/>
        <w:rPr>
          <w:b/>
          <w:bCs/>
        </w:rPr>
      </w:pPr>
    </w:p>
    <w:p w:rsidR="00CB3E07" w:rsidRDefault="00CB3E07">
      <w:pPr>
        <w:pStyle w:val="11"/>
        <w:shd w:val="clear" w:color="auto" w:fill="auto"/>
        <w:spacing w:after="140"/>
        <w:ind w:firstLine="0"/>
        <w:jc w:val="center"/>
        <w:rPr>
          <w:b/>
          <w:bCs/>
        </w:rPr>
      </w:pPr>
    </w:p>
    <w:p w:rsidR="00CB3E07" w:rsidRDefault="00CB3E07">
      <w:pPr>
        <w:pStyle w:val="11"/>
        <w:shd w:val="clear" w:color="auto" w:fill="auto"/>
        <w:spacing w:after="140"/>
        <w:ind w:firstLine="0"/>
        <w:jc w:val="center"/>
        <w:rPr>
          <w:b/>
          <w:bCs/>
        </w:rPr>
      </w:pPr>
    </w:p>
    <w:p w:rsidR="00A24647" w:rsidRDefault="00D64139">
      <w:pPr>
        <w:pStyle w:val="11"/>
        <w:shd w:val="clear" w:color="auto" w:fill="auto"/>
        <w:spacing w:after="140"/>
        <w:ind w:firstLine="0"/>
        <w:jc w:val="center"/>
      </w:pPr>
      <w:r>
        <w:rPr>
          <w:b/>
          <w:bCs/>
        </w:rPr>
        <w:t xml:space="preserve">Тематический план программы для </w:t>
      </w:r>
      <w:proofErr w:type="gramStart"/>
      <w:r>
        <w:rPr>
          <w:b/>
          <w:bCs/>
        </w:rPr>
        <w:t>занимающихся</w:t>
      </w:r>
      <w:proofErr w:type="gramEnd"/>
      <w:r>
        <w:rPr>
          <w:b/>
          <w:bCs/>
        </w:rPr>
        <w:t xml:space="preserve"> на начальном этапе</w:t>
      </w:r>
      <w:r>
        <w:rPr>
          <w:b/>
          <w:bCs/>
        </w:rPr>
        <w:br/>
        <w:t>спортивной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797"/>
        <w:gridCol w:w="4690"/>
      </w:tblGrid>
      <w:tr w:rsidR="00A24647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Часы</w:t>
            </w:r>
          </w:p>
        </w:tc>
      </w:tr>
    </w:tbl>
    <w:p w:rsidR="00A24647" w:rsidRDefault="00D641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797"/>
        <w:gridCol w:w="744"/>
        <w:gridCol w:w="1704"/>
        <w:gridCol w:w="2251"/>
      </w:tblGrid>
      <w:tr w:rsidR="00A24647">
        <w:trPr>
          <w:trHeight w:hRule="exact" w:val="9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аудиторная работа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самостоятельная работа</w:t>
            </w:r>
          </w:p>
        </w:tc>
      </w:tr>
      <w:tr w:rsidR="00A24647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</w:pPr>
            <w:r>
              <w:t>Антидопинговые правила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7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Допинг: история и современность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7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24647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Запрещенные субстанции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Допинг: не только "химия"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95" w:lineRule="auto"/>
              <w:ind w:firstLine="0"/>
            </w:pPr>
            <w:r>
              <w:t>Допинг как глобальная проблема современного спорта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7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24647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Медицинские аспекты допинга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86" w:lineRule="auto"/>
              <w:ind w:firstLine="0"/>
            </w:pPr>
            <w:r>
              <w:t>Социальные и психологические аспекты допинга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86" w:lineRule="auto"/>
              <w:ind w:firstLine="0"/>
            </w:pPr>
            <w:r>
              <w:t>Зависимое поведение - сущность и механизмы развития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2464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 и явление зависимости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Причины борьбы с допингом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Допинг-контроль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7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95" w:lineRule="auto"/>
              <w:ind w:firstLine="0"/>
            </w:pPr>
            <w:r>
              <w:t>Допинг как проблема современного общества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24647">
        <w:trPr>
          <w:trHeight w:hRule="exact" w:val="509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</w:tbl>
    <w:p w:rsidR="00A24647" w:rsidRDefault="00AF2B3C">
      <w:pPr>
        <w:spacing w:line="1" w:lineRule="exact"/>
      </w:pPr>
      <w:r>
        <w:pict>
          <v:rect id="_x0000_s1038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A24647" w:rsidRDefault="00A24647">
      <w:pPr>
        <w:spacing w:after="499" w:line="1" w:lineRule="exact"/>
      </w:pPr>
    </w:p>
    <w:p w:rsidR="00A24647" w:rsidRDefault="00D6413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Содержание тем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6" w:name="bookmark8"/>
      <w:bookmarkStart w:id="7" w:name="bookmark9"/>
      <w:r>
        <w:t>Тема 1. Антидопинговые правила</w:t>
      </w:r>
      <w:bookmarkEnd w:id="6"/>
      <w:bookmarkEnd w:id="7"/>
    </w:p>
    <w:p w:rsidR="00A24647" w:rsidRDefault="00D64139">
      <w:pPr>
        <w:pStyle w:val="11"/>
        <w:shd w:val="clear" w:color="auto" w:fill="auto"/>
        <w:spacing w:line="288" w:lineRule="auto"/>
        <w:ind w:firstLine="560"/>
        <w:jc w:val="both"/>
      </w:pPr>
      <w:r>
        <w:t>Спортивные правила, их необходимость для регламентации и обеспечения равенства условий борьбы. Правила как результат общественного договора. Правила по видам спорта. 10 антидопинговых правил (Всемирный антидопинговый кодекс), их смысл.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8" w:name="bookmark10"/>
      <w:bookmarkStart w:id="9" w:name="bookmark11"/>
      <w:r>
        <w:t>Тема 2. Допинг: история и современность</w:t>
      </w:r>
      <w:bookmarkEnd w:id="8"/>
      <w:bookmarkEnd w:id="9"/>
    </w:p>
    <w:p w:rsidR="00A24647" w:rsidRDefault="00D64139">
      <w:pPr>
        <w:pStyle w:val="11"/>
        <w:shd w:val="clear" w:color="auto" w:fill="auto"/>
        <w:ind w:firstLine="560"/>
        <w:jc w:val="both"/>
      </w:pPr>
      <w:r>
        <w:t>Исторические предпосылки допинга - поиск способов повышения функциональных возможностей организма. Эволюция допинговых препаратов: от стимуляторов и анальгетиков к факторам, изменяющим понятия "допинг": от повышения возможностей организма к нарушению правил честной спортивной борьбы.</w:t>
      </w:r>
    </w:p>
    <w:p w:rsidR="00A24647" w:rsidRDefault="00D64139">
      <w:pPr>
        <w:pStyle w:val="11"/>
        <w:shd w:val="clear" w:color="auto" w:fill="auto"/>
        <w:spacing w:line="295" w:lineRule="auto"/>
        <w:ind w:firstLine="560"/>
        <w:jc w:val="both"/>
      </w:pPr>
      <w:r>
        <w:t>Задание для самостоятельной работы: анализ ситуации с допингом в интересующем школьника виде спорта (написание мини-реферата).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10" w:name="bookmark12"/>
      <w:bookmarkStart w:id="11" w:name="bookmark13"/>
      <w:r>
        <w:t>Тема 3. Запрещенные субстанции</w:t>
      </w:r>
      <w:bookmarkEnd w:id="10"/>
      <w:bookmarkEnd w:id="11"/>
    </w:p>
    <w:p w:rsidR="00A24647" w:rsidRDefault="00D64139">
      <w:pPr>
        <w:pStyle w:val="11"/>
        <w:shd w:val="clear" w:color="auto" w:fill="auto"/>
        <w:ind w:firstLine="480"/>
        <w:jc w:val="both"/>
      </w:pPr>
      <w:r>
        <w:t>Запрещенный список Всемирного антидопингового агентства (ВАДА)</w:t>
      </w:r>
      <w:r>
        <w:rPr>
          <w:color w:val="5E5E5E"/>
        </w:rPr>
        <w:t xml:space="preserve">. </w:t>
      </w:r>
      <w:r>
        <w:t>Причины включения субстанций в него. Основные группы запрещенных субстанций -</w:t>
      </w:r>
      <w:r>
        <w:br w:type="page"/>
      </w:r>
      <w:r>
        <w:lastRenderedPageBreak/>
        <w:t xml:space="preserve">анаболические стероиды; гормоны; вещества, способствующие усвоению кислорода; </w:t>
      </w:r>
      <w:proofErr w:type="spellStart"/>
      <w:r>
        <w:t>диуретики</w:t>
      </w:r>
      <w:proofErr w:type="spellEnd"/>
      <w:r>
        <w:t>; стимуляторы и наркотики. Наличие разрешенных средств фармакологической поддержки спортсменов.</w:t>
      </w:r>
    </w:p>
    <w:p w:rsidR="00A24647" w:rsidRDefault="00AF2B3C">
      <w:pPr>
        <w:spacing w:line="1" w:lineRule="exact"/>
      </w:pPr>
      <w:r>
        <w:pict>
          <v:rect id="_x0000_s1037" style="position:absolute;margin-left:0;margin-top:0;width:595pt;height:669.75pt;z-index:-251658751;mso-position-horizontal-relative:page;mso-position-vertical-relative:page" fillcolor="#fefefe" stroked="f">
            <w10:wrap anchorx="page" anchory="page"/>
          </v:rect>
        </w:pict>
      </w:r>
    </w:p>
    <w:p w:rsidR="00A24647" w:rsidRDefault="00D64139">
      <w:pPr>
        <w:pStyle w:val="22"/>
        <w:keepNext/>
        <w:keepLines/>
        <w:shd w:val="clear" w:color="auto" w:fill="auto"/>
      </w:pPr>
      <w:bookmarkStart w:id="12" w:name="bookmark14"/>
      <w:bookmarkStart w:id="13" w:name="bookmark15"/>
      <w:r>
        <w:t>Тема 4. Допинг: не только "химия"</w:t>
      </w:r>
      <w:bookmarkEnd w:id="12"/>
      <w:bookmarkEnd w:id="13"/>
    </w:p>
    <w:p w:rsidR="00A24647" w:rsidRDefault="00D64139">
      <w:pPr>
        <w:pStyle w:val="11"/>
        <w:shd w:val="clear" w:color="auto" w:fill="auto"/>
        <w:spacing w:line="293" w:lineRule="auto"/>
        <w:ind w:firstLine="560"/>
        <w:jc w:val="both"/>
      </w:pPr>
      <w:r>
        <w:t>Возможность использовать физиологические методы для улучшения спортивного результата, причины запрета некоторых из них ("кровяной допинг", "генный допинг"); наличие разрешенных методов. Применимость понятия "допинг" к другим нарушениям антидопинговых правил (наличие у спортсмена запрещенной субстанции, уклонение от сдачи проб или их подмена и др.).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14" w:name="bookmark16"/>
      <w:bookmarkStart w:id="15" w:name="bookmark17"/>
      <w:r>
        <w:t>Тема 5. Допинг как глобальная проблема современного спорта</w:t>
      </w:r>
      <w:bookmarkEnd w:id="14"/>
      <w:bookmarkEnd w:id="15"/>
    </w:p>
    <w:p w:rsidR="00A24647" w:rsidRDefault="00D64139">
      <w:pPr>
        <w:pStyle w:val="11"/>
        <w:shd w:val="clear" w:color="auto" w:fill="auto"/>
        <w:ind w:firstLine="560"/>
        <w:jc w:val="both"/>
      </w:pPr>
      <w:r>
        <w:t>Допинг как этическая проблема спорта: необходимость соблюдения правил, обеспечивающих честность и равенство условий борьбы. Принципы "</w:t>
      </w:r>
      <w:proofErr w:type="spellStart"/>
      <w:r>
        <w:t>фейр</w:t>
      </w:r>
      <w:proofErr w:type="spellEnd"/>
      <w:r>
        <w:t xml:space="preserve"> </w:t>
      </w:r>
      <w:proofErr w:type="spellStart"/>
      <w:r>
        <w:t>и</w:t>
      </w:r>
      <w:r>
        <w:rPr>
          <w:color w:val="5E5E5E"/>
        </w:rPr>
        <w:t>л</w:t>
      </w:r>
      <w:r>
        <w:t>ей</w:t>
      </w:r>
      <w:proofErr w:type="spellEnd"/>
      <w:r>
        <w:t>" (честной игры). Трансформация отношения к спорту, в котором задействован допинг (от сравнения личных достижений атлетов к "соревнованию химиков", от воспитания личности к обману, от ценностей здорового образа жизни к готовности принести здоровье в жертву медалям).</w:t>
      </w:r>
    </w:p>
    <w:p w:rsidR="00A24647" w:rsidRDefault="00D64139">
      <w:pPr>
        <w:pStyle w:val="11"/>
        <w:shd w:val="clear" w:color="auto" w:fill="auto"/>
        <w:spacing w:line="295" w:lineRule="auto"/>
        <w:ind w:firstLine="560"/>
        <w:jc w:val="both"/>
      </w:pPr>
      <w:r>
        <w:t>Задание для самостоятельной работы: анализ "лент новостей" (с использованием интернета) за последние 3-</w:t>
      </w:r>
      <w:r>
        <w:rPr>
          <w:color w:val="5E5E5E"/>
        </w:rPr>
        <w:t xml:space="preserve">6 </w:t>
      </w:r>
      <w:r>
        <w:t>месяцев с целью найти новейшие публикации по проблеме "допинговых скандалов". Критический анализ найденных сообщений.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16" w:name="bookmark18"/>
      <w:bookmarkStart w:id="17" w:name="bookmark19"/>
      <w:r>
        <w:t>Тема 6. Медицинские аспекты допинга</w:t>
      </w:r>
      <w:bookmarkEnd w:id="16"/>
      <w:bookmarkEnd w:id="17"/>
    </w:p>
    <w:p w:rsidR="00A24647" w:rsidRDefault="00D64139">
      <w:pPr>
        <w:pStyle w:val="11"/>
        <w:shd w:val="clear" w:color="auto" w:fill="auto"/>
        <w:spacing w:line="295" w:lineRule="auto"/>
        <w:ind w:firstLine="560"/>
        <w:jc w:val="both"/>
      </w:pPr>
      <w:r>
        <w:t>Риски для здоровья, вызываемые применением запрещенных субстанций и методов; отсроченный во времени характер большинства из них. Несовместимость допинга с ценностным отношением к здоровью. Критерии разграничения допинга и возможности спортсмена легально использовать достижения медицины.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18" w:name="bookmark20"/>
      <w:bookmarkStart w:id="19" w:name="bookmark21"/>
      <w:r>
        <w:t>Тема 7. Социальные и психологические аспекты допинга</w:t>
      </w:r>
      <w:bookmarkEnd w:id="18"/>
      <w:bookmarkEnd w:id="19"/>
    </w:p>
    <w:p w:rsidR="00A24647" w:rsidRDefault="00D64139">
      <w:pPr>
        <w:pStyle w:val="11"/>
        <w:shd w:val="clear" w:color="auto" w:fill="auto"/>
        <w:ind w:firstLine="560"/>
        <w:jc w:val="both"/>
      </w:pPr>
      <w:r>
        <w:t xml:space="preserve">Психологические последствия допинга - изменения психики под влиянием запрещенных субстанций; последствия для </w:t>
      </w:r>
      <w:proofErr w:type="spellStart"/>
      <w:r>
        <w:t>самовосприятия</w:t>
      </w:r>
      <w:proofErr w:type="spellEnd"/>
      <w:r>
        <w:t xml:space="preserve">, самоуважения. </w:t>
      </w:r>
      <w:proofErr w:type="spellStart"/>
      <w:r>
        <w:t>Имиджевые</w:t>
      </w:r>
      <w:proofErr w:type="spellEnd"/>
      <w:r>
        <w:t xml:space="preserve"> последствия допинга для атлета, для спорта, для социальных групп.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20" w:name="bookmark22"/>
      <w:bookmarkStart w:id="21" w:name="bookmark23"/>
      <w:r>
        <w:t>Тема 8. Зависимое поведение - сущность и механизмы развития</w:t>
      </w:r>
      <w:bookmarkEnd w:id="20"/>
      <w:bookmarkEnd w:id="21"/>
    </w:p>
    <w:p w:rsidR="00A24647" w:rsidRDefault="00D64139">
      <w:pPr>
        <w:pStyle w:val="11"/>
        <w:shd w:val="clear" w:color="auto" w:fill="auto"/>
        <w:ind w:firstLine="560"/>
        <w:jc w:val="both"/>
      </w:pPr>
      <w:r>
        <w:t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Причины приобщения к веществам и/или формам поведения, вызывающим зависимость. Последствия зависимости.</w:t>
      </w:r>
    </w:p>
    <w:p w:rsidR="00A24647" w:rsidRDefault="00D64139">
      <w:pPr>
        <w:pStyle w:val="11"/>
        <w:shd w:val="clear" w:color="auto" w:fill="auto"/>
        <w:spacing w:line="295" w:lineRule="auto"/>
        <w:ind w:firstLine="460"/>
        <w:jc w:val="both"/>
      </w:pPr>
      <w:r>
        <w:t>Задание для самостоятельной работы: поиск иллюстративных материалов, направленных на профилактику зависимого поведения (плакаты социальной рекламы и т.п.).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22" w:name="bookmark24"/>
      <w:bookmarkStart w:id="23" w:name="bookmark25"/>
      <w:r>
        <w:t>Тема 9. Допинг и явление зависимости</w:t>
      </w:r>
      <w:bookmarkEnd w:id="22"/>
      <w:bookmarkEnd w:id="23"/>
    </w:p>
    <w:p w:rsidR="00A24647" w:rsidRDefault="00D64139">
      <w:pPr>
        <w:pStyle w:val="11"/>
        <w:shd w:val="clear" w:color="auto" w:fill="auto"/>
        <w:spacing w:line="288" w:lineRule="auto"/>
        <w:ind w:firstLine="460"/>
        <w:jc w:val="both"/>
      </w:pPr>
      <w:r>
        <w:t>Сходство проблемы зависимости и допинга в спорте. Потенциал ряда запрещенных субстанций в плане формирования зависимости. Ресурсы спорта в плане профилактики зависимостей; невозможность их реализации в случае допинга.</w:t>
      </w:r>
    </w:p>
    <w:p w:rsidR="00A24647" w:rsidRDefault="00D64139">
      <w:pPr>
        <w:pStyle w:val="22"/>
        <w:keepNext/>
        <w:keepLines/>
        <w:shd w:val="clear" w:color="auto" w:fill="auto"/>
        <w:spacing w:line="240" w:lineRule="auto"/>
      </w:pPr>
      <w:bookmarkStart w:id="24" w:name="bookmark26"/>
      <w:bookmarkStart w:id="25" w:name="bookmark27"/>
      <w:r>
        <w:t>Тема 10. Причины борьбы с допингом</w:t>
      </w:r>
      <w:bookmarkEnd w:id="24"/>
      <w:bookmarkEnd w:id="25"/>
    </w:p>
    <w:p w:rsidR="00A24647" w:rsidRDefault="00D64139">
      <w:pPr>
        <w:pStyle w:val="11"/>
        <w:shd w:val="clear" w:color="auto" w:fill="auto"/>
        <w:spacing w:line="293" w:lineRule="auto"/>
        <w:ind w:firstLine="580"/>
        <w:jc w:val="both"/>
      </w:pPr>
      <w:r>
        <w:t>Обобщение и дополнение аспектов, изученных ранее: последствия допинга для здоровья атлетов, для психологии спортсменов, для имиджа спорта в глазах общественного мнения, для реализации оздоровительного и воспитательного потенциала спорта</w:t>
      </w:r>
      <w:proofErr w:type="gramStart"/>
      <w:r>
        <w:t>..</w:t>
      </w:r>
      <w:proofErr w:type="gramEnd"/>
    </w:p>
    <w:p w:rsidR="00A24647" w:rsidRDefault="00D64139">
      <w:pPr>
        <w:pStyle w:val="22"/>
        <w:keepNext/>
        <w:keepLines/>
        <w:shd w:val="clear" w:color="auto" w:fill="auto"/>
      </w:pPr>
      <w:bookmarkStart w:id="26" w:name="bookmark28"/>
      <w:bookmarkStart w:id="27" w:name="bookmark29"/>
      <w:r>
        <w:t>Тема 11. Допинг-контроль</w:t>
      </w:r>
      <w:bookmarkEnd w:id="26"/>
      <w:bookmarkEnd w:id="27"/>
    </w:p>
    <w:p w:rsidR="00A24647" w:rsidRDefault="00D64139">
      <w:pPr>
        <w:pStyle w:val="11"/>
        <w:shd w:val="clear" w:color="auto" w:fill="auto"/>
        <w:spacing w:line="300" w:lineRule="auto"/>
        <w:ind w:firstLine="460"/>
        <w:jc w:val="both"/>
      </w:pPr>
      <w:r>
        <w:t xml:space="preserve">Организации, занимающиеся борьбой с допингом. Процедуры взятия и анализа </w:t>
      </w:r>
      <w:proofErr w:type="spellStart"/>
      <w:proofErr w:type="gramStart"/>
      <w:r>
        <w:t>допинг-проб</w:t>
      </w:r>
      <w:proofErr w:type="spellEnd"/>
      <w:proofErr w:type="gramEnd"/>
      <w:r>
        <w:t>. Наказания за нарушения антидопинговых правил.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28" w:name="bookmark30"/>
      <w:bookmarkStart w:id="29" w:name="bookmark31"/>
      <w:r>
        <w:lastRenderedPageBreak/>
        <w:t>Тема 12. Допинг как проблема современного общества</w:t>
      </w:r>
      <w:bookmarkEnd w:id="28"/>
      <w:bookmarkEnd w:id="29"/>
    </w:p>
    <w:p w:rsidR="00A24647" w:rsidRDefault="00D64139">
      <w:pPr>
        <w:pStyle w:val="11"/>
        <w:shd w:val="clear" w:color="auto" w:fill="auto"/>
        <w:spacing w:line="295" w:lineRule="auto"/>
        <w:ind w:firstLine="460"/>
        <w:jc w:val="both"/>
      </w:pPr>
      <w:r>
        <w:t>Выход проблемы допинга за пределы спорта. Употребление запрещенных в спорте субстанций (прежде всего, анаболических стероидов) вне контекста спорта. Экономические и политические аспекты допинга. Влияние отношения к запрещенным субстанциям (в т.ч. к наркотикам) на систему общественных ценностей.</w:t>
      </w:r>
    </w:p>
    <w:p w:rsidR="00A24647" w:rsidRDefault="00D64139">
      <w:pPr>
        <w:pStyle w:val="11"/>
        <w:shd w:val="clear" w:color="auto" w:fill="auto"/>
        <w:spacing w:line="286" w:lineRule="auto"/>
        <w:ind w:firstLine="460"/>
        <w:jc w:val="both"/>
      </w:pPr>
      <w:r>
        <w:t xml:space="preserve">Задание для самостоятельной работы: подготовка информационного материала (формат на выбор: </w:t>
      </w:r>
      <w:proofErr w:type="spellStart"/>
      <w:r>
        <w:t>мультимедиапрезентация</w:t>
      </w:r>
      <w:proofErr w:type="spellEnd"/>
      <w:r>
        <w:t>, стенгазета-коллаж, памятка), направленного на предотвращение проблемы допинга в спорте.</w:t>
      </w:r>
    </w:p>
    <w:p w:rsidR="00A24647" w:rsidRDefault="00D6413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Методические рекомендации к организации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30" w:name="bookmark32"/>
      <w:bookmarkStart w:id="31" w:name="bookmark33"/>
      <w:r>
        <w:t>и проведению занятий</w:t>
      </w:r>
      <w:bookmarkEnd w:id="30"/>
      <w:bookmarkEnd w:id="31"/>
    </w:p>
    <w:p w:rsidR="00A24647" w:rsidRDefault="00D64139">
      <w:pPr>
        <w:pStyle w:val="11"/>
        <w:shd w:val="clear" w:color="auto" w:fill="auto"/>
        <w:spacing w:after="660"/>
        <w:ind w:firstLine="740"/>
        <w:jc w:val="both"/>
      </w:pPr>
      <w:r>
        <w:t xml:space="preserve">Занятия могут проводиться либо в стандартных учебных классах, либо в помещениях, оборудованных стульями, позволяющими рассаживать участников в различных конфигурациях (в общий круг, по </w:t>
      </w:r>
      <w:proofErr w:type="spellStart"/>
      <w:r>
        <w:t>микрогруппам</w:t>
      </w:r>
      <w:proofErr w:type="spellEnd"/>
      <w:r>
        <w:t xml:space="preserve">). Второй вариант предпочтительнее, т.к. облегчает организацию групповых дискуссий; при его реализации следует предусмотреть возможность удобного ведения записей (наличие твердых папок или специальных стульев с </w:t>
      </w:r>
      <w:proofErr w:type="gramStart"/>
      <w:r>
        <w:t>откидными</w:t>
      </w:r>
      <w:proofErr w:type="gramEnd"/>
      <w:r>
        <w:t xml:space="preserve"> </w:t>
      </w:r>
      <w:proofErr w:type="spellStart"/>
      <w:r>
        <w:t>министоликами</w:t>
      </w:r>
      <w:proofErr w:type="spellEnd"/>
      <w:r>
        <w:t>)</w:t>
      </w:r>
      <w:r>
        <w:rPr>
          <w:color w:val="5E5E5E"/>
        </w:rPr>
        <w:t xml:space="preserve">. </w:t>
      </w:r>
      <w:r>
        <w:t xml:space="preserve">Используются иллюстративные материалы и </w:t>
      </w:r>
      <w:proofErr w:type="spellStart"/>
      <w:r>
        <w:t>мультимедиапрезентации</w:t>
      </w:r>
      <w:proofErr w:type="spellEnd"/>
      <w:r>
        <w:t>. Домашние задания даются в устной форме, с записью в рабочую тетрадь. Присутствие родителей не предусмотрено, однако во избежание конфликтных ситуаций, рекомендуется заранее поставить родителей в известность о том, что такой курс будет читаться, каковы его цели.</w:t>
      </w: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CB3E07" w:rsidRDefault="00CB3E07">
      <w:pPr>
        <w:pStyle w:val="11"/>
        <w:shd w:val="clear" w:color="auto" w:fill="auto"/>
        <w:spacing w:after="660"/>
        <w:ind w:firstLine="740"/>
        <w:jc w:val="both"/>
      </w:pPr>
    </w:p>
    <w:p w:rsidR="00A24647" w:rsidRDefault="00AF2B3C">
      <w:pPr>
        <w:pStyle w:val="11"/>
        <w:shd w:val="clear" w:color="auto" w:fill="auto"/>
        <w:spacing w:line="295" w:lineRule="auto"/>
        <w:ind w:firstLine="0"/>
        <w:jc w:val="center"/>
      </w:pPr>
      <w:r>
        <w:lastRenderedPageBreak/>
        <w:pict>
          <v:rect id="_x0000_s1036" style="position:absolute;left:0;text-align:left;margin-left:11.25pt;margin-top:-58.5pt;width:574pt;height:842pt;z-index:-251658750;mso-position-horizontal-relative:page;mso-position-vertical-relative:page" fillcolor="#fefefe" stroked="f">
            <w10:wrap anchorx="page" anchory="page"/>
          </v:rect>
        </w:pict>
      </w:r>
      <w:r w:rsidR="00D64139">
        <w:rPr>
          <w:b/>
          <w:bCs/>
        </w:rPr>
        <w:t>Рекомендуемая литература</w:t>
      </w:r>
    </w:p>
    <w:p w:rsidR="00A24647" w:rsidRDefault="00D64139">
      <w:pPr>
        <w:pStyle w:val="22"/>
        <w:keepNext/>
        <w:keepLines/>
        <w:shd w:val="clear" w:color="auto" w:fill="auto"/>
        <w:spacing w:line="295" w:lineRule="auto"/>
        <w:ind w:firstLine="560"/>
        <w:jc w:val="both"/>
      </w:pPr>
      <w:bookmarkStart w:id="32" w:name="bookmark34"/>
      <w:bookmarkStart w:id="33" w:name="bookmark35"/>
      <w:r>
        <w:t>Основная:</w:t>
      </w:r>
      <w:bookmarkEnd w:id="32"/>
      <w:bookmarkEnd w:id="33"/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69"/>
        </w:tabs>
        <w:spacing w:line="295" w:lineRule="auto"/>
        <w:ind w:firstLine="580"/>
        <w:jc w:val="both"/>
      </w:pPr>
      <w:r>
        <w:t xml:space="preserve">Агитационные материалы для антидопинговой работы с молодыми спортсменами: методическая разработка/А.Г. </w:t>
      </w:r>
      <w:proofErr w:type="spellStart"/>
      <w:r>
        <w:t>Грецов</w:t>
      </w:r>
      <w:proofErr w:type="spellEnd"/>
      <w:r>
        <w:t xml:space="preserve">, Т.А. </w:t>
      </w:r>
      <w:proofErr w:type="spellStart"/>
      <w:r>
        <w:t>Бедарева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>. 2014. - Юс. - УДК 796.011.5.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57"/>
        </w:tabs>
        <w:spacing w:line="295" w:lineRule="auto"/>
        <w:ind w:firstLine="460"/>
        <w:jc w:val="both"/>
      </w:pPr>
      <w:r>
        <w:t xml:space="preserve">Без наркотиков и допинга: методические рекомендации для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- 40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978-5-9906923-8-1.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57"/>
        </w:tabs>
        <w:spacing w:line="293" w:lineRule="auto"/>
        <w:ind w:firstLine="460"/>
        <w:jc w:val="both"/>
      </w:pPr>
      <w:r>
        <w:t xml:space="preserve">Мы за честный спорт. Беседы о допинге: информационно-методическое пособие/А.Г. </w:t>
      </w:r>
      <w:proofErr w:type="spellStart"/>
      <w:r>
        <w:t>Грецов</w:t>
      </w:r>
      <w:proofErr w:type="spellEnd"/>
      <w:r>
        <w:t xml:space="preserve">; иллюстрации Т.А. </w:t>
      </w:r>
      <w:proofErr w:type="spellStart"/>
      <w:r>
        <w:t>Бедаревой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>, 2014. - 51 с. - УДК 796.011.5.</w:t>
      </w:r>
    </w:p>
    <w:p w:rsidR="00A24647" w:rsidRDefault="00D64139" w:rsidP="0035705B">
      <w:pPr>
        <w:pStyle w:val="11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40" w:lineRule="auto"/>
        <w:ind w:firstLine="426"/>
      </w:pPr>
      <w:r>
        <w:t>Первичная профилактика применения допинга в современном спорте. Образовательная программа для учащихся учебно-тренировочных групп учреждений</w:t>
      </w:r>
      <w:r w:rsidR="0035705B">
        <w:t xml:space="preserve"> </w:t>
      </w:r>
      <w:r>
        <w:t>дополнительного физкультурного образования и 10-11 спортивных классов</w:t>
      </w:r>
      <w:r w:rsidR="00CB3E07">
        <w:t xml:space="preserve"> </w:t>
      </w:r>
      <w:r>
        <w:t xml:space="preserve">общеобразовательных школ: методические рекомендации к образовательной программе для тренеров ДЮСШ и СДЮШОР, УОР, учителей физической культуры/К.А. </w:t>
      </w:r>
      <w:proofErr w:type="spellStart"/>
      <w:r>
        <w:t>Бадрак</w:t>
      </w:r>
      <w:proofErr w:type="spellEnd"/>
      <w:r>
        <w:t xml:space="preserve">; ФГБУ </w:t>
      </w:r>
      <w:proofErr w:type="spellStart"/>
      <w:r>
        <w:t>СПбНИИФК</w:t>
      </w:r>
      <w:proofErr w:type="spellEnd"/>
      <w:r>
        <w:t>. - СПб: Издательств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АртЭго</w:t>
      </w:r>
      <w:proofErr w:type="spellEnd"/>
      <w:r>
        <w:t xml:space="preserve">", 2011. - 64 с. </w:t>
      </w:r>
      <w:r w:rsidRPr="0035705B"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978-5-91014</w:t>
      </w:r>
      <w:r>
        <w:softHyphen/>
        <w:t>030-5.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auto"/>
        <w:ind w:firstLine="480"/>
        <w:jc w:val="both"/>
      </w:pPr>
      <w:r>
        <w:t xml:space="preserve">Радуйся честной победе: информационно-методические материалы для подростков и молодежи/А.Г. </w:t>
      </w:r>
      <w:proofErr w:type="spellStart"/>
      <w:r>
        <w:t>Грецов</w:t>
      </w:r>
      <w:proofErr w:type="spellEnd"/>
      <w:r>
        <w:t xml:space="preserve">; под ред. О.М. </w:t>
      </w:r>
      <w:proofErr w:type="gramStart"/>
      <w:r>
        <w:t>Шелкова</w:t>
      </w:r>
      <w:proofErr w:type="gram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2011. - 64 с. - </w:t>
      </w:r>
      <w:r>
        <w:rPr>
          <w:lang w:val="en-US" w:eastAsia="en-US" w:bidi="en-US"/>
        </w:rPr>
        <w:t>ISBN</w:t>
      </w:r>
      <w:r w:rsidRPr="00CB3E07">
        <w:rPr>
          <w:lang w:eastAsia="en-US" w:bidi="en-US"/>
        </w:rPr>
        <w:t xml:space="preserve"> </w:t>
      </w:r>
      <w:r>
        <w:t>978-5-91014-036-7.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ind w:firstLine="480"/>
        <w:jc w:val="both"/>
      </w:pPr>
      <w:r>
        <w:t xml:space="preserve">Спорт - путь к силе: методические рекомендации для подростков и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2015. - 52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987-5-9906922-5-1.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line="286" w:lineRule="auto"/>
        <w:ind w:firstLine="480"/>
        <w:jc w:val="both"/>
      </w:pPr>
      <w:r>
        <w:t xml:space="preserve">Спорт - путь к привлекательности: методические рекомендации для подростков и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2015. - 52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978-5-9906922-4-4.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95" w:lineRule="auto"/>
        <w:ind w:firstLine="480"/>
        <w:jc w:val="both"/>
      </w:pPr>
      <w:r>
        <w:t xml:space="preserve">Стань победителем: методические рекомендации для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- 52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978-5-9906923-0-0.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spacing w:line="286" w:lineRule="auto"/>
        <w:ind w:firstLine="560"/>
        <w:jc w:val="both"/>
      </w:pPr>
      <w:r>
        <w:t xml:space="preserve">Твой выбор - здоровый образ жизни: методические рекомендации для подростков и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2015. - 56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978-5-9906922-6-8.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917"/>
        </w:tabs>
        <w:spacing w:line="295" w:lineRule="auto"/>
        <w:ind w:firstLine="560"/>
        <w:jc w:val="both"/>
      </w:pPr>
      <w:r>
        <w:t xml:space="preserve">Допинг и проблемы с ним связанные: антидопинговое пособие. - </w:t>
      </w:r>
      <w:r>
        <w:rPr>
          <w:lang w:val="en-US" w:eastAsia="en-US" w:bidi="en-US"/>
        </w:rPr>
        <w:t>FISU</w:t>
      </w:r>
      <w:r w:rsidRPr="00186578">
        <w:rPr>
          <w:lang w:eastAsia="en-US" w:bidi="en-US"/>
        </w:rPr>
        <w:t xml:space="preserve">. </w:t>
      </w:r>
      <w:r>
        <w:t xml:space="preserve">- 2015. - 113 с. </w:t>
      </w:r>
      <w:r>
        <w:rPr>
          <w:lang w:val="en-US" w:eastAsia="en-US" w:bidi="en-US"/>
        </w:rPr>
        <w:t>URL</w:t>
      </w:r>
      <w:r w:rsidRPr="00186578">
        <w:rPr>
          <w:lang w:eastAsia="en-US" w:bidi="en-US"/>
        </w:rPr>
        <w:t>:</w:t>
      </w:r>
      <w:r>
        <w:rPr>
          <w:lang w:val="en-US" w:eastAsia="en-US" w:bidi="en-US"/>
        </w:rPr>
        <w:t>http</w:t>
      </w:r>
      <w:r w:rsidRPr="00186578">
        <w:rPr>
          <w:lang w:eastAsia="en-US" w:bidi="en-US"/>
        </w:rPr>
        <w:t>://</w:t>
      </w:r>
      <w:r>
        <w:rPr>
          <w:lang w:val="en-US" w:eastAsia="en-US" w:bidi="en-US"/>
        </w:rPr>
        <w:t>sport</w:t>
      </w:r>
      <w:r w:rsidRPr="0018657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urfu</w:t>
      </w:r>
      <w:proofErr w:type="spellEnd"/>
      <w:r w:rsidRPr="0018657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86578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fileadm</w:t>
      </w:r>
      <w:r>
        <w:rPr>
          <w:color w:val="5E5E5E"/>
          <w:lang w:val="en-US" w:eastAsia="en-US" w:bidi="en-US"/>
        </w:rPr>
        <w:t>i</w:t>
      </w:r>
      <w:r>
        <w:rPr>
          <w:lang w:val="en-US" w:eastAsia="en-US" w:bidi="en-US"/>
        </w:rPr>
        <w:t>n</w:t>
      </w:r>
      <w:proofErr w:type="spellEnd"/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user</w:t>
      </w:r>
      <w:r w:rsidRPr="00186578">
        <w:rPr>
          <w:lang w:eastAsia="en-US" w:bidi="en-US"/>
        </w:rPr>
        <w:t>_</w:t>
      </w:r>
      <w:r>
        <w:rPr>
          <w:lang w:val="en-US" w:eastAsia="en-US" w:bidi="en-US"/>
        </w:rPr>
        <w:t>upload</w:t>
      </w:r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common</w:t>
      </w:r>
      <w:r w:rsidRPr="00186578">
        <w:rPr>
          <w:lang w:eastAsia="en-US" w:bidi="en-US"/>
        </w:rPr>
        <w:t>_</w:t>
      </w:r>
      <w:r>
        <w:rPr>
          <w:color w:val="5E5E5E"/>
          <w:lang w:val="en-US" w:eastAsia="en-US" w:bidi="en-US"/>
        </w:rPr>
        <w:t>f</w:t>
      </w:r>
      <w:r>
        <w:rPr>
          <w:lang w:val="en-US" w:eastAsia="en-US" w:bidi="en-US"/>
        </w:rPr>
        <w:t>iles</w:t>
      </w:r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spo</w:t>
      </w:r>
      <w:r>
        <w:rPr>
          <w:color w:val="5E5E5E"/>
          <w:lang w:val="en-US" w:eastAsia="en-US" w:bidi="en-US"/>
        </w:rPr>
        <w:t>r</w:t>
      </w:r>
      <w:r>
        <w:rPr>
          <w:lang w:val="en-US" w:eastAsia="en-US" w:bidi="en-US"/>
        </w:rPr>
        <w:t>t</w:t>
      </w:r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docs</w:t>
      </w:r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pages</w:t>
      </w:r>
      <w:r w:rsidRPr="00186578">
        <w:rPr>
          <w:lang w:eastAsia="en-US" w:bidi="en-US"/>
        </w:rPr>
        <w:t>/</w:t>
      </w:r>
      <w:r>
        <w:rPr>
          <w:lang w:val="en-US" w:eastAsia="en-US" w:bidi="en-US"/>
        </w:rPr>
        <w:t>Anti</w:t>
      </w:r>
      <w:r w:rsidRPr="00186578">
        <w:rPr>
          <w:lang w:eastAsia="en-US" w:bidi="en-US"/>
        </w:rPr>
        <w:t xml:space="preserve">- </w:t>
      </w:r>
      <w:r>
        <w:rPr>
          <w:lang w:val="en-US" w:eastAsia="en-US" w:bidi="en-US"/>
        </w:rPr>
        <w:t>Doping</w:t>
      </w:r>
      <w:r w:rsidRPr="00186578">
        <w:rPr>
          <w:lang w:eastAsia="en-US" w:bidi="en-US"/>
        </w:rPr>
        <w:t>_</w:t>
      </w:r>
      <w:r>
        <w:rPr>
          <w:lang w:val="en-US" w:eastAsia="en-US" w:bidi="en-US"/>
        </w:rPr>
        <w:t>T</w:t>
      </w:r>
      <w:r w:rsidRPr="00186578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extbook</w:t>
      </w:r>
      <w:proofErr w:type="spellEnd"/>
      <w:r w:rsidRPr="00186578">
        <w:rPr>
          <w:lang w:eastAsia="en-US" w:bidi="en-US"/>
        </w:rPr>
        <w:t>_-_</w:t>
      </w:r>
      <w:r>
        <w:rPr>
          <w:lang w:val="en-US" w:eastAsia="en-US" w:bidi="en-US"/>
        </w:rPr>
        <w:t>Russ</w:t>
      </w:r>
      <w:r>
        <w:rPr>
          <w:color w:val="5E5E5E"/>
          <w:lang w:val="en-US" w:eastAsia="en-US" w:bidi="en-US"/>
        </w:rPr>
        <w:t>i</w:t>
      </w:r>
      <w:r>
        <w:rPr>
          <w:lang w:val="en-US" w:eastAsia="en-US" w:bidi="en-US"/>
        </w:rPr>
        <w:t>a</w:t>
      </w:r>
      <w:r>
        <w:rPr>
          <w:color w:val="5E5E5E"/>
          <w:lang w:val="en-US" w:eastAsia="en-US" w:bidi="en-US"/>
        </w:rPr>
        <w:t>n</w:t>
      </w:r>
      <w:r w:rsidRPr="00186578">
        <w:rPr>
          <w:color w:val="5E5E5E"/>
          <w:lang w:eastAsia="en-US" w:bidi="en-US"/>
        </w:rPr>
        <w:t>_-_20</w:t>
      </w:r>
      <w:r>
        <w:t xml:space="preserve">15 </w:t>
      </w:r>
      <w:r w:rsidRPr="0018657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pdf</w:t>
      </w:r>
      <w:proofErr w:type="spellEnd"/>
    </w:p>
    <w:p w:rsidR="00A24647" w:rsidRDefault="00D64139">
      <w:pPr>
        <w:pStyle w:val="22"/>
        <w:keepNext/>
        <w:keepLines/>
        <w:shd w:val="clear" w:color="auto" w:fill="auto"/>
        <w:spacing w:line="295" w:lineRule="auto"/>
        <w:ind w:firstLine="560"/>
        <w:jc w:val="both"/>
      </w:pPr>
      <w:bookmarkStart w:id="34" w:name="bookmark36"/>
      <w:bookmarkStart w:id="35" w:name="bookmark37"/>
      <w:r>
        <w:t>Дополнительная:</w:t>
      </w:r>
      <w:bookmarkEnd w:id="34"/>
      <w:bookmarkEnd w:id="35"/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840"/>
        </w:tabs>
        <w:spacing w:line="295" w:lineRule="auto"/>
        <w:ind w:firstLine="480"/>
        <w:jc w:val="both"/>
      </w:pPr>
      <w:r>
        <w:t xml:space="preserve">Допинг и здоровье: методическое пособие/О.А. </w:t>
      </w:r>
      <w:proofErr w:type="spellStart"/>
      <w:r>
        <w:t>Чурганов</w:t>
      </w:r>
      <w:proofErr w:type="spellEnd"/>
      <w:r>
        <w:t xml:space="preserve">, Е.А. Гаврилова. - СПб: ФГБУ </w:t>
      </w:r>
      <w:proofErr w:type="spellStart"/>
      <w:r>
        <w:t>СПбНИИФК</w:t>
      </w:r>
      <w:proofErr w:type="spellEnd"/>
      <w:r>
        <w:t xml:space="preserve">, 2011. - 60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978-5-91014-035-0.</w:t>
      </w:r>
    </w:p>
    <w:p w:rsidR="00A2464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840"/>
        </w:tabs>
        <w:spacing w:line="293" w:lineRule="auto"/>
        <w:ind w:firstLine="480"/>
        <w:jc w:val="both"/>
      </w:pPr>
      <w:r>
        <w:t xml:space="preserve">Это модное слово "допинг" (основы профилактики потребления допинга юными спортсменами): учебно-методическое пособие/О.А. Никулина. - СПб: ФГУ </w:t>
      </w:r>
      <w:proofErr w:type="spellStart"/>
      <w:r>
        <w:t>СПбНИИФК</w:t>
      </w:r>
      <w:proofErr w:type="spellEnd"/>
      <w:r>
        <w:t xml:space="preserve">, 2010. - 72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978-5-94125-195-7.</w:t>
      </w:r>
    </w:p>
    <w:p w:rsidR="00A24647" w:rsidRDefault="00D64139">
      <w:pPr>
        <w:pStyle w:val="22"/>
        <w:keepNext/>
        <w:keepLines/>
        <w:shd w:val="clear" w:color="auto" w:fill="auto"/>
        <w:spacing w:line="295" w:lineRule="auto"/>
        <w:ind w:firstLine="680"/>
        <w:jc w:val="both"/>
      </w:pPr>
      <w:bookmarkStart w:id="36" w:name="bookmark38"/>
      <w:bookmarkStart w:id="37" w:name="bookmark39"/>
      <w:r>
        <w:t>Рекомендованные интернет-ресурсы:</w:t>
      </w:r>
      <w:bookmarkEnd w:id="36"/>
      <w:bookmarkEnd w:id="37"/>
    </w:p>
    <w:p w:rsidR="00CB3E07" w:rsidRPr="00CB3E07" w:rsidRDefault="00D64139">
      <w:pPr>
        <w:pStyle w:val="11"/>
        <w:numPr>
          <w:ilvl w:val="0"/>
          <w:numId w:val="2"/>
        </w:numPr>
        <w:shd w:val="clear" w:color="auto" w:fill="auto"/>
        <w:tabs>
          <w:tab w:val="left" w:pos="917"/>
        </w:tabs>
        <w:spacing w:after="640" w:line="295" w:lineRule="auto"/>
        <w:ind w:firstLine="560"/>
        <w:jc w:val="both"/>
      </w:pPr>
      <w:r>
        <w:t xml:space="preserve">Российское антидопинговое агентство РУСАДА (официальный сайт). - </w:t>
      </w:r>
      <w:hyperlink r:id="rId9" w:history="1">
        <w:r w:rsidR="00CB3E07" w:rsidRPr="00AE3563">
          <w:rPr>
            <w:rStyle w:val="a6"/>
            <w:lang w:val="en-US" w:eastAsia="en-US" w:bidi="en-US"/>
          </w:rPr>
          <w:t>URL</w:t>
        </w:r>
        <w:r w:rsidR="00CB3E07" w:rsidRPr="00AE3563">
          <w:rPr>
            <w:rStyle w:val="a6"/>
            <w:lang w:eastAsia="en-US" w:bidi="en-US"/>
          </w:rPr>
          <w:t>:</w:t>
        </w:r>
        <w:r w:rsidR="00CB3E07" w:rsidRPr="00AE3563">
          <w:rPr>
            <w:rStyle w:val="a6"/>
            <w:lang w:val="en-US" w:eastAsia="en-US" w:bidi="en-US"/>
          </w:rPr>
          <w:t>http</w:t>
        </w:r>
        <w:r w:rsidR="00CB3E07" w:rsidRPr="00AE3563">
          <w:rPr>
            <w:rStyle w:val="a6"/>
            <w:lang w:eastAsia="en-US" w:bidi="en-US"/>
          </w:rPr>
          <w:t>://</w:t>
        </w:r>
        <w:r w:rsidR="00CB3E07" w:rsidRPr="00AE3563">
          <w:rPr>
            <w:rStyle w:val="a6"/>
            <w:lang w:val="en-US" w:eastAsia="en-US" w:bidi="en-US"/>
          </w:rPr>
          <w:t>www</w:t>
        </w:r>
        <w:r w:rsidR="00CB3E07" w:rsidRPr="00AE3563">
          <w:rPr>
            <w:rStyle w:val="a6"/>
            <w:lang w:eastAsia="en-US" w:bidi="en-US"/>
          </w:rPr>
          <w:t>.</w:t>
        </w:r>
        <w:proofErr w:type="spellStart"/>
        <w:r w:rsidR="00CB3E07" w:rsidRPr="00AE3563">
          <w:rPr>
            <w:rStyle w:val="a6"/>
            <w:lang w:val="en-US" w:eastAsia="en-US" w:bidi="en-US"/>
          </w:rPr>
          <w:t>rusada</w:t>
        </w:r>
        <w:proofErr w:type="spellEnd"/>
        <w:r w:rsidR="00CB3E07" w:rsidRPr="00AE3563">
          <w:rPr>
            <w:rStyle w:val="a6"/>
            <w:lang w:eastAsia="en-US" w:bidi="en-US"/>
          </w:rPr>
          <w:t>.</w:t>
        </w:r>
        <w:proofErr w:type="spellStart"/>
        <w:r w:rsidR="00CB3E07" w:rsidRPr="00AE3563">
          <w:rPr>
            <w:rStyle w:val="a6"/>
            <w:lang w:val="en-US" w:eastAsia="en-US" w:bidi="en-US"/>
          </w:rPr>
          <w:t>ru</w:t>
        </w:r>
        <w:proofErr w:type="spellEnd"/>
      </w:hyperlink>
    </w:p>
    <w:p w:rsidR="00CB3E07" w:rsidRPr="00CB3E07" w:rsidRDefault="00CB3E07" w:rsidP="00CB3E07">
      <w:pPr>
        <w:pStyle w:val="11"/>
        <w:shd w:val="clear" w:color="auto" w:fill="auto"/>
        <w:tabs>
          <w:tab w:val="left" w:pos="917"/>
        </w:tabs>
        <w:spacing w:after="640" w:line="295" w:lineRule="auto"/>
        <w:ind w:left="560" w:firstLine="0"/>
        <w:jc w:val="both"/>
      </w:pPr>
    </w:p>
    <w:p w:rsidR="00A24647" w:rsidRDefault="00A24647" w:rsidP="00CB3E07">
      <w:pPr>
        <w:pStyle w:val="11"/>
        <w:shd w:val="clear" w:color="auto" w:fill="auto"/>
        <w:tabs>
          <w:tab w:val="left" w:pos="917"/>
        </w:tabs>
        <w:spacing w:after="640" w:line="295" w:lineRule="auto"/>
        <w:ind w:left="560" w:firstLine="0"/>
        <w:jc w:val="both"/>
      </w:pPr>
    </w:p>
    <w:p w:rsidR="001400BD" w:rsidRDefault="001400BD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1400BD" w:rsidRDefault="001400BD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A24647" w:rsidRDefault="00D6413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 xml:space="preserve">Тематический план программы для </w:t>
      </w:r>
      <w:proofErr w:type="gramStart"/>
      <w:r>
        <w:rPr>
          <w:b/>
          <w:bCs/>
        </w:rPr>
        <w:t>занимающихся</w:t>
      </w:r>
      <w:proofErr w:type="gramEnd"/>
      <w:r>
        <w:rPr>
          <w:b/>
          <w:bCs/>
        </w:rPr>
        <w:t xml:space="preserve"> на тренировочном этапе</w:t>
      </w:r>
      <w:r>
        <w:rPr>
          <w:b/>
          <w:bCs/>
        </w:rPr>
        <w:br/>
        <w:t>спортивной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50"/>
        <w:gridCol w:w="730"/>
        <w:gridCol w:w="1709"/>
        <w:gridCol w:w="2107"/>
      </w:tblGrid>
      <w:tr w:rsidR="00A24647">
        <w:trPr>
          <w:trHeight w:hRule="exact" w:val="50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  <w:lang w:val="en-US" w:eastAsia="en-US" w:bidi="en-US"/>
              </w:rPr>
              <w:t>N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Часы</w:t>
            </w:r>
          </w:p>
        </w:tc>
      </w:tr>
      <w:tr w:rsidR="00A24647">
        <w:trPr>
          <w:trHeight w:hRule="exact" w:val="98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A24647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A2464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95" w:lineRule="auto"/>
              <w:ind w:firstLine="0"/>
              <w:jc w:val="center"/>
            </w:pPr>
            <w:r>
              <w:rPr>
                <w:b/>
                <w:bCs/>
              </w:rPr>
              <w:t>аудиторная работа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</w:pPr>
            <w:r>
              <w:rPr>
                <w:b/>
                <w:bCs/>
              </w:rPr>
              <w:t>самостоятельная</w:t>
            </w:r>
          </w:p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работа</w:t>
            </w:r>
          </w:p>
        </w:tc>
      </w:tr>
      <w:tr w:rsidR="00A24647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95" w:lineRule="auto"/>
              <w:ind w:firstLine="0"/>
            </w:pPr>
            <w:r>
              <w:t>Допинг как глобальная проблема современного спорта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A24647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Запрещенные субстанции и методы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A24647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Медицинские аспекты применения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ind w:firstLine="200"/>
              <w:jc w:val="both"/>
              <w:rPr>
                <w:b/>
                <w:bCs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1400B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1400B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Социальные и психологические последствия применения допинга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rPr>
                <w:sz w:val="10"/>
                <w:szCs w:val="10"/>
              </w:rPr>
            </w:pPr>
            <w:r w:rsidRPr="001400BD">
              <w:rPr>
                <w:sz w:val="10"/>
                <w:szCs w:val="10"/>
              </w:rPr>
              <w:t>2</w:t>
            </w: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Противодействие допингу в спорте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Допинг-контроль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Зависимое поведение - сущность и механизмы развития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 и явление зависимости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Основы методики профилактики допинга и зависимого поведения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rPr>
                <w:sz w:val="10"/>
                <w:szCs w:val="10"/>
              </w:rPr>
            </w:pPr>
            <w:r w:rsidRPr="001400BD">
              <w:rPr>
                <w:sz w:val="10"/>
                <w:szCs w:val="10"/>
              </w:rPr>
              <w:t>2</w:t>
            </w:r>
          </w:p>
        </w:tc>
      </w:tr>
      <w:tr w:rsidR="001400BD" w:rsidTr="001400BD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Pr="001400BD" w:rsidRDefault="001400BD" w:rsidP="001400BD">
            <w:pPr>
              <w:pStyle w:val="a5"/>
              <w:shd w:val="clear" w:color="auto" w:fill="auto"/>
              <w:spacing w:after="0" w:line="240" w:lineRule="auto"/>
              <w:ind w:firstLine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Контроль знаний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P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rPr>
                <w:sz w:val="10"/>
                <w:szCs w:val="10"/>
              </w:rPr>
            </w:pPr>
          </w:p>
        </w:tc>
      </w:tr>
      <w:tr w:rsidR="001400BD" w:rsidTr="001400BD">
        <w:trPr>
          <w:trHeight w:hRule="exact" w:val="504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D" w:rsidRDefault="001400BD" w:rsidP="00764155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A24647" w:rsidRDefault="00D64139">
      <w:pPr>
        <w:spacing w:line="1" w:lineRule="exact"/>
        <w:rPr>
          <w:sz w:val="2"/>
          <w:szCs w:val="2"/>
        </w:rPr>
      </w:pPr>
      <w:r>
        <w:br w:type="page"/>
      </w:r>
    </w:p>
    <w:p w:rsidR="00A24647" w:rsidRDefault="00AF2B3C">
      <w:pPr>
        <w:spacing w:line="1" w:lineRule="exact"/>
      </w:pPr>
      <w:r>
        <w:lastRenderedPageBreak/>
        <w:pict>
          <v:rect id="_x0000_s1035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A24647" w:rsidRDefault="00A24647">
      <w:pPr>
        <w:spacing w:after="499" w:line="1" w:lineRule="exact"/>
      </w:pPr>
    </w:p>
    <w:p w:rsidR="00A24647" w:rsidRDefault="00D64139" w:rsidP="005E55D8">
      <w:pPr>
        <w:pStyle w:val="11"/>
        <w:shd w:val="clear" w:color="auto" w:fill="auto"/>
        <w:spacing w:line="293" w:lineRule="auto"/>
        <w:ind w:firstLine="0"/>
        <w:jc w:val="center"/>
      </w:pPr>
      <w:r>
        <w:rPr>
          <w:b/>
          <w:bCs/>
        </w:rPr>
        <w:t>Содержание тем</w:t>
      </w:r>
    </w:p>
    <w:p w:rsidR="00A24647" w:rsidRDefault="00D64139">
      <w:pPr>
        <w:pStyle w:val="22"/>
        <w:keepNext/>
        <w:keepLines/>
        <w:shd w:val="clear" w:color="auto" w:fill="auto"/>
        <w:spacing w:line="293" w:lineRule="auto"/>
      </w:pPr>
      <w:bookmarkStart w:id="38" w:name="bookmark40"/>
      <w:bookmarkStart w:id="39" w:name="bookmark41"/>
      <w:r>
        <w:t>Тема 1. Допинг как глобальная проблема современного спорта</w:t>
      </w:r>
      <w:bookmarkEnd w:id="38"/>
      <w:bookmarkEnd w:id="39"/>
    </w:p>
    <w:p w:rsidR="00A24647" w:rsidRDefault="00D64139">
      <w:pPr>
        <w:pStyle w:val="11"/>
        <w:shd w:val="clear" w:color="auto" w:fill="auto"/>
        <w:spacing w:line="293" w:lineRule="auto"/>
        <w:ind w:firstLine="680"/>
        <w:jc w:val="both"/>
      </w:pPr>
      <w:r>
        <w:t>Определение понятия "Допинг" на основе Всемирного антидопингового кодекса. 10 антидопинговых правил, их смысл. Исторический обзор проблемы допинга. Допинг как глобальная этическая проблема спорта: необходимость соблюдения правил, обеспечивающих честность и равенство условий борьбы. Принципы "</w:t>
      </w:r>
      <w:proofErr w:type="spellStart"/>
      <w:r>
        <w:t>фейр</w:t>
      </w:r>
      <w:proofErr w:type="spellEnd"/>
      <w:r>
        <w:t xml:space="preserve"> </w:t>
      </w:r>
      <w:proofErr w:type="spellStart"/>
      <w:r>
        <w:t>плей</w:t>
      </w:r>
      <w:proofErr w:type="spellEnd"/>
      <w:r>
        <w:t>". Распространенность допинга в разных видах спорта; избирательность влияния допинга на разные группы двигательных способностей.</w:t>
      </w:r>
    </w:p>
    <w:p w:rsidR="00A24647" w:rsidRDefault="00D64139">
      <w:pPr>
        <w:pStyle w:val="11"/>
        <w:shd w:val="clear" w:color="auto" w:fill="auto"/>
        <w:ind w:firstLine="580"/>
        <w:jc w:val="both"/>
      </w:pPr>
      <w:r>
        <w:t>Задание для самостоятельной работы: анализ "лент новостей" (с использованием интернета) за последние 3 - 6 месяцев с целью найти новейшие публикации по проблеме "допинговых скандалов". Поиск информации, сколько российских представителей каких видов спорта было уличено в допинге за последний год. Критический анализ найденных сведений.</w:t>
      </w:r>
    </w:p>
    <w:p w:rsidR="00A24647" w:rsidRDefault="00D64139">
      <w:pPr>
        <w:pStyle w:val="22"/>
        <w:keepNext/>
        <w:keepLines/>
        <w:shd w:val="clear" w:color="auto" w:fill="auto"/>
        <w:spacing w:line="293" w:lineRule="auto"/>
      </w:pPr>
      <w:bookmarkStart w:id="40" w:name="bookmark42"/>
      <w:bookmarkStart w:id="41" w:name="bookmark43"/>
      <w:r>
        <w:t>Тема 2. Запрещенные субстанции и методы</w:t>
      </w:r>
      <w:bookmarkEnd w:id="40"/>
      <w:bookmarkEnd w:id="41"/>
    </w:p>
    <w:p w:rsidR="00A24647" w:rsidRDefault="00D64139">
      <w:pPr>
        <w:pStyle w:val="11"/>
        <w:shd w:val="clear" w:color="auto" w:fill="auto"/>
        <w:spacing w:line="293" w:lineRule="auto"/>
        <w:ind w:firstLine="580"/>
        <w:jc w:val="both"/>
      </w:pPr>
      <w:r>
        <w:t xml:space="preserve">Запрещенный список ВАДА, критерии включения субстанций и методов в него. Запрещенные субстанции: не одобренные субстанции; анаболические агенты; пептидные гормоны и подобные субстанции; бета-2-агонисты; гормоны и модуляторы метаболизма; </w:t>
      </w:r>
      <w:proofErr w:type="spellStart"/>
      <w:r>
        <w:t>диуретики</w:t>
      </w:r>
      <w:proofErr w:type="spellEnd"/>
      <w:r>
        <w:t xml:space="preserve"> и маскирующие агенты. Субстанции, запрещенные в соревновательный период: стимуляторы; наркотики; </w:t>
      </w:r>
      <w:proofErr w:type="spellStart"/>
      <w:r>
        <w:t>каннабиноиды</w:t>
      </w:r>
      <w:proofErr w:type="spellEnd"/>
      <w:r>
        <w:t xml:space="preserve">; </w:t>
      </w:r>
      <w:proofErr w:type="spellStart"/>
      <w:r>
        <w:t>глюкокортикоиды</w:t>
      </w:r>
      <w:proofErr w:type="spellEnd"/>
      <w:r>
        <w:t xml:space="preserve">. Субстанции, запрещенные в отдельных видах спорта: алкоголь; </w:t>
      </w:r>
      <w:proofErr w:type="spellStart"/>
      <w:r>
        <w:t>бета-блокаторы</w:t>
      </w:r>
      <w:proofErr w:type="spellEnd"/>
      <w:r>
        <w:t>. Запрещенные методы: манипуляции с кровью и ее компонентами; химические и физические манипуляции; генный допинг.</w:t>
      </w:r>
    </w:p>
    <w:p w:rsidR="004F3779" w:rsidRPr="004F3779" w:rsidRDefault="00D64139" w:rsidP="004F3779">
      <w:pPr>
        <w:pStyle w:val="22"/>
        <w:keepNext/>
        <w:keepLines/>
        <w:shd w:val="clear" w:color="auto" w:fill="auto"/>
        <w:spacing w:after="200" w:line="240" w:lineRule="auto"/>
        <w:jc w:val="both"/>
        <w:rPr>
          <w:b w:val="0"/>
        </w:rPr>
      </w:pPr>
      <w:r w:rsidRPr="004F3779">
        <w:rPr>
          <w:b w:val="0"/>
        </w:rPr>
        <w:t xml:space="preserve">Задание для самостоятельной работы. Мониторинг изменений запрещенного списка за </w:t>
      </w:r>
      <w:proofErr w:type="gramStart"/>
      <w:r w:rsidRPr="004F3779">
        <w:rPr>
          <w:b w:val="0"/>
        </w:rPr>
        <w:t>последние</w:t>
      </w:r>
      <w:proofErr w:type="gramEnd"/>
      <w:r w:rsidRPr="004F3779">
        <w:rPr>
          <w:b w:val="0"/>
        </w:rPr>
        <w:t xml:space="preserve"> 2 года. Поиск примеров, когда ранее допустимые средства переходили в разряд запрещенных, связанных с этим "допинговых скандалов".</w:t>
      </w:r>
      <w:bookmarkStart w:id="42" w:name="bookmark44"/>
      <w:bookmarkStart w:id="43" w:name="bookmark45"/>
    </w:p>
    <w:p w:rsidR="004F3779" w:rsidRDefault="004F3779" w:rsidP="004F3779">
      <w:pPr>
        <w:pStyle w:val="22"/>
        <w:keepNext/>
        <w:keepLines/>
        <w:shd w:val="clear" w:color="auto" w:fill="auto"/>
        <w:spacing w:after="200" w:line="240" w:lineRule="auto"/>
      </w:pPr>
      <w:r w:rsidRPr="004F3779">
        <w:t xml:space="preserve"> </w:t>
      </w:r>
      <w:r>
        <w:t>Тема 3. Медицинские аспекты применения допинга</w:t>
      </w:r>
      <w:bookmarkEnd w:id="42"/>
      <w:bookmarkEnd w:id="43"/>
    </w:p>
    <w:p w:rsidR="004F3779" w:rsidRDefault="004F3779" w:rsidP="004F3779">
      <w:pPr>
        <w:pStyle w:val="11"/>
        <w:shd w:val="clear" w:color="auto" w:fill="auto"/>
        <w:spacing w:after="200" w:line="286" w:lineRule="auto"/>
        <w:ind w:firstLine="620"/>
        <w:jc w:val="both"/>
      </w:pPr>
      <w:r>
        <w:t>Допинг и спортивная фармакология. Сущность и границы допустимости фармакологической поддержки. Антидопинговые ограничения и лечение заболеваний у спортсменов. Разрешение на терапевтическое использование.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препаратов. Последствия употребления запрещенных субстанций для здоровья: текущие и долговременные риски. Несовместимость допинга с ценностным отношением к здоровью.</w:t>
      </w:r>
    </w:p>
    <w:p w:rsidR="004F3779" w:rsidRDefault="004F3779" w:rsidP="004F3779">
      <w:pPr>
        <w:pStyle w:val="11"/>
        <w:shd w:val="clear" w:color="auto" w:fill="auto"/>
        <w:spacing w:after="200"/>
        <w:ind w:firstLine="0"/>
        <w:jc w:val="center"/>
      </w:pPr>
      <w:r>
        <w:rPr>
          <w:b/>
          <w:bCs/>
        </w:rPr>
        <w:t>Тема 4. Социальные и психологические последствия</w:t>
      </w:r>
    </w:p>
    <w:p w:rsidR="004F3779" w:rsidRDefault="004F3779" w:rsidP="004F3779">
      <w:pPr>
        <w:pStyle w:val="22"/>
        <w:keepNext/>
        <w:keepLines/>
        <w:shd w:val="clear" w:color="auto" w:fill="auto"/>
        <w:spacing w:after="200"/>
      </w:pPr>
      <w:bookmarkStart w:id="44" w:name="bookmark46"/>
      <w:bookmarkStart w:id="45" w:name="bookmark47"/>
      <w:r>
        <w:t>применения допинга</w:t>
      </w:r>
      <w:bookmarkEnd w:id="44"/>
      <w:bookmarkEnd w:id="45"/>
    </w:p>
    <w:p w:rsidR="004F3779" w:rsidRDefault="004F3779" w:rsidP="004F3779">
      <w:pPr>
        <w:pStyle w:val="11"/>
        <w:shd w:val="clear" w:color="auto" w:fill="auto"/>
        <w:spacing w:after="200"/>
        <w:ind w:firstLine="660"/>
        <w:jc w:val="both"/>
      </w:pPr>
      <w:r>
        <w:t xml:space="preserve">Допинг и отношение к спорту в обществе. Стереотипы о допинге. Изменения психики под влиянием ряда запрещенных субстанций. Последствия для </w:t>
      </w:r>
      <w:proofErr w:type="spellStart"/>
      <w:r>
        <w:t>самовосприятия</w:t>
      </w:r>
      <w:proofErr w:type="spellEnd"/>
      <w:r>
        <w:t xml:space="preserve">. самоуважения. Экономические аспекты допинга (влияние на финансирование спорта и рациональность его использования, расходы на антидопинговую работу). </w:t>
      </w:r>
      <w:proofErr w:type="spellStart"/>
      <w:r>
        <w:t>Имиджевые</w:t>
      </w:r>
      <w:proofErr w:type="spellEnd"/>
      <w:r>
        <w:t xml:space="preserve"> последствия допинга для атлета, для спорта, для страны в целом. Выход проблемы допинга за рамки спорта. Злоупотребление анаболическими агентами (вне рамок профессионального спорта). Злоупотребление </w:t>
      </w:r>
      <w:proofErr w:type="spellStart"/>
      <w:r>
        <w:t>психостимуляторами</w:t>
      </w:r>
      <w:proofErr w:type="spellEnd"/>
      <w:r>
        <w:t xml:space="preserve">, антидепрессантами, транквилизаторами и другими успокоительными препаратами. </w:t>
      </w:r>
      <w:proofErr w:type="spellStart"/>
      <w:r>
        <w:t>БАДами</w:t>
      </w:r>
      <w:proofErr w:type="spellEnd"/>
      <w:r>
        <w:t>.</w:t>
      </w:r>
    </w:p>
    <w:p w:rsidR="004F3779" w:rsidRDefault="004F3779" w:rsidP="004F3779">
      <w:pPr>
        <w:pStyle w:val="11"/>
        <w:shd w:val="clear" w:color="auto" w:fill="auto"/>
        <w:spacing w:after="200" w:line="286" w:lineRule="auto"/>
        <w:ind w:firstLine="620"/>
        <w:jc w:val="both"/>
      </w:pPr>
      <w:r>
        <w:t xml:space="preserve">Задание для самостоятельной работы: поиск рекламных и информационных материалов, популяризирующих </w:t>
      </w:r>
      <w:proofErr w:type="spellStart"/>
      <w:r>
        <w:t>БАДы</w:t>
      </w:r>
      <w:proofErr w:type="spellEnd"/>
      <w:r>
        <w:t>, препараты "для успокоения нервов" и т.п. Их критический анализ.</w:t>
      </w:r>
    </w:p>
    <w:p w:rsidR="00A24647" w:rsidRDefault="00D64139">
      <w:pPr>
        <w:pStyle w:val="11"/>
        <w:shd w:val="clear" w:color="auto" w:fill="auto"/>
        <w:spacing w:line="288" w:lineRule="auto"/>
        <w:ind w:firstLine="480"/>
        <w:jc w:val="both"/>
      </w:pPr>
      <w:r>
        <w:br w:type="page"/>
      </w:r>
    </w:p>
    <w:p w:rsidR="00A24647" w:rsidRDefault="00AF2B3C">
      <w:pPr>
        <w:spacing w:line="1" w:lineRule="exact"/>
      </w:pPr>
      <w:r>
        <w:lastRenderedPageBreak/>
        <w:pict>
          <v:rect id="_x0000_s1034" style="position:absolute;margin-left:0;margin-top:-24pt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A24647" w:rsidRDefault="00D64139">
      <w:pPr>
        <w:pStyle w:val="22"/>
        <w:keepNext/>
        <w:keepLines/>
        <w:shd w:val="clear" w:color="auto" w:fill="auto"/>
        <w:spacing w:after="200"/>
      </w:pPr>
      <w:bookmarkStart w:id="46" w:name="bookmark48"/>
      <w:bookmarkStart w:id="47" w:name="bookmark49"/>
      <w:r>
        <w:t>Тема 5. Противодействие допингу в спорте</w:t>
      </w:r>
      <w:bookmarkEnd w:id="46"/>
      <w:bookmarkEnd w:id="47"/>
    </w:p>
    <w:p w:rsidR="00A24647" w:rsidRDefault="00D64139">
      <w:pPr>
        <w:pStyle w:val="11"/>
        <w:shd w:val="clear" w:color="auto" w:fill="auto"/>
        <w:spacing w:after="200"/>
        <w:ind w:firstLine="620"/>
        <w:jc w:val="both"/>
      </w:pPr>
      <w:proofErr w:type="gramStart"/>
      <w:r>
        <w:t>Профилактическое</w:t>
      </w:r>
      <w:proofErr w:type="gramEnd"/>
      <w:r>
        <w:t xml:space="preserve"> и запретительно-контролирующее направления. Организации, реализующие антидопинговую политику (Всемирное антидопинговое агентство, национальные антидопинговые агентства, федерации по видам спорта, Международный олимпийский комитет), их функции. Международные правила и стандарты, регламентирующие антидопинговую работу: Всемирный антидопинговый кодекс. Запрещенный список. Международный стандарт по тестированию и расследованиям. Международный стандарт по терапевтическому использованию. Международная Конвенция о борьбе с допингом в спорте. Общероссийские антидопинговые правила.</w:t>
      </w:r>
    </w:p>
    <w:p w:rsidR="00A24647" w:rsidRDefault="00D64139">
      <w:pPr>
        <w:pStyle w:val="22"/>
        <w:keepNext/>
        <w:keepLines/>
        <w:shd w:val="clear" w:color="auto" w:fill="auto"/>
        <w:spacing w:after="200"/>
      </w:pPr>
      <w:bookmarkStart w:id="48" w:name="bookmark50"/>
      <w:bookmarkStart w:id="49" w:name="bookmark51"/>
      <w:r>
        <w:t>Тема 6. Допинг-контроль</w:t>
      </w:r>
      <w:bookmarkEnd w:id="48"/>
      <w:bookmarkEnd w:id="49"/>
    </w:p>
    <w:p w:rsidR="00A24647" w:rsidRDefault="00D64139">
      <w:pPr>
        <w:pStyle w:val="11"/>
        <w:shd w:val="clear" w:color="auto" w:fill="auto"/>
        <w:spacing w:after="200"/>
        <w:ind w:firstLine="620"/>
        <w:jc w:val="both"/>
      </w:pPr>
      <w:r>
        <w:t xml:space="preserve">Запрещенный список ВАДА, основания для включения субстанций и методов в него. Структура запрещенного списка. Принципы отбора спортсменов для сдачи проб. Вручение уведомления. Права и обязанности спортсмена, сопровождающих. Инспектор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, его функции. Процедура забора мочи. Процедура забора крови. Протокол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. Анализ проб. Уведомление о результатах. Права спортсмена в случае выявления </w:t>
      </w:r>
      <w:proofErr w:type="gramStart"/>
      <w:r>
        <w:t>положительной</w:t>
      </w:r>
      <w:proofErr w:type="gramEnd"/>
      <w:r>
        <w:t xml:space="preserve"> </w:t>
      </w:r>
      <w:proofErr w:type="spellStart"/>
      <w:r>
        <w:t>допинг-пробы</w:t>
      </w:r>
      <w:proofErr w:type="spellEnd"/>
      <w:r>
        <w:t>. Персонификация ответственности. Наказания за нарушения антидопинговых правил.</w:t>
      </w:r>
    </w:p>
    <w:p w:rsidR="00A24647" w:rsidRDefault="00D64139">
      <w:pPr>
        <w:pStyle w:val="22"/>
        <w:keepNext/>
        <w:keepLines/>
        <w:shd w:val="clear" w:color="auto" w:fill="auto"/>
        <w:spacing w:after="200"/>
      </w:pPr>
      <w:bookmarkStart w:id="50" w:name="bookmark52"/>
      <w:bookmarkStart w:id="51" w:name="bookmark53"/>
      <w:r>
        <w:t>Тема 7. Зависимое поведение - сущность и механизмы развития</w:t>
      </w:r>
      <w:bookmarkEnd w:id="50"/>
      <w:bookmarkEnd w:id="51"/>
    </w:p>
    <w:p w:rsidR="004F3779" w:rsidRDefault="00D64139" w:rsidP="004F3779">
      <w:pPr>
        <w:pStyle w:val="22"/>
        <w:keepNext/>
        <w:keepLines/>
        <w:shd w:val="clear" w:color="auto" w:fill="auto"/>
        <w:spacing w:after="240" w:line="240" w:lineRule="auto"/>
        <w:jc w:val="both"/>
        <w:rPr>
          <w:b w:val="0"/>
        </w:rPr>
      </w:pPr>
      <w:r w:rsidRPr="004F3779">
        <w:rPr>
          <w:b w:val="0"/>
        </w:rPr>
        <w:t xml:space="preserve"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Определение понятия "наркотик"; нейрофизиологические механизмы </w:t>
      </w:r>
      <w:proofErr w:type="spellStart"/>
      <w:r w:rsidRPr="004F3779">
        <w:rPr>
          <w:b w:val="0"/>
        </w:rPr>
        <w:t>наркозависимости</w:t>
      </w:r>
      <w:proofErr w:type="spellEnd"/>
      <w:r w:rsidRPr="004F3779">
        <w:rPr>
          <w:b w:val="0"/>
        </w:rPr>
        <w:t>. Последствия зависимости.</w:t>
      </w:r>
      <w:bookmarkStart w:id="52" w:name="bookmark54"/>
      <w:bookmarkStart w:id="53" w:name="bookmark55"/>
    </w:p>
    <w:p w:rsidR="004F3779" w:rsidRDefault="004F3779" w:rsidP="004F3779">
      <w:pPr>
        <w:pStyle w:val="22"/>
        <w:keepNext/>
        <w:keepLines/>
        <w:shd w:val="clear" w:color="auto" w:fill="auto"/>
        <w:spacing w:after="240" w:line="240" w:lineRule="auto"/>
      </w:pPr>
      <w:r>
        <w:t>Тема 8. Допинг и явление зависимости</w:t>
      </w:r>
      <w:bookmarkEnd w:id="52"/>
      <w:bookmarkEnd w:id="53"/>
    </w:p>
    <w:p w:rsidR="004F3779" w:rsidRDefault="004F3779" w:rsidP="004F3779">
      <w:pPr>
        <w:pStyle w:val="11"/>
        <w:shd w:val="clear" w:color="auto" w:fill="auto"/>
        <w:spacing w:line="288" w:lineRule="auto"/>
        <w:ind w:firstLine="560"/>
        <w:jc w:val="both"/>
      </w:pPr>
      <w:r>
        <w:t>Параллели между проблемами зависимости и допинга в спорте. Сходство данных явлений на уровне личностных установок. Потенциал ряда запрещенных субстанций в плане формирования зависимости. Ресурсы спорта в плане профилактики зависимостей; невозможность их реализации в случае допинга.</w:t>
      </w:r>
    </w:p>
    <w:p w:rsidR="004F3779" w:rsidRDefault="004F3779" w:rsidP="004F3779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Тема 9. Основы методики профилактики допинга</w:t>
      </w:r>
    </w:p>
    <w:p w:rsidR="004F3779" w:rsidRDefault="004F3779" w:rsidP="004F3779">
      <w:pPr>
        <w:pStyle w:val="22"/>
        <w:keepNext/>
        <w:keepLines/>
        <w:shd w:val="clear" w:color="auto" w:fill="auto"/>
        <w:spacing w:after="0" w:line="240" w:lineRule="auto"/>
      </w:pPr>
      <w:bookmarkStart w:id="54" w:name="bookmark56"/>
      <w:bookmarkStart w:id="55" w:name="bookmark57"/>
      <w:r>
        <w:t>и зависимого поведения</w:t>
      </w:r>
      <w:bookmarkEnd w:id="54"/>
      <w:bookmarkEnd w:id="55"/>
    </w:p>
    <w:p w:rsidR="004F3779" w:rsidRDefault="004F3779" w:rsidP="004F3779">
      <w:pPr>
        <w:pStyle w:val="11"/>
        <w:shd w:val="clear" w:color="auto" w:fill="auto"/>
        <w:ind w:firstLine="620"/>
        <w:jc w:val="both"/>
      </w:pPr>
      <w:r>
        <w:t xml:space="preserve">Традиционные педагогические методы в решении задач профилактики допинга и зависимостей (объяснение, беседа, работа с текстовыми материалами). Интерактивные методы: групповая дискуссия, </w:t>
      </w:r>
      <w:proofErr w:type="spellStart"/>
      <w:r>
        <w:t>тренинговые</w:t>
      </w:r>
      <w:proofErr w:type="spellEnd"/>
      <w:r>
        <w:t xml:space="preserve"> игры и упражнения. Иллюстративные агитационные материалы антидопинговой тематики, рекомендации по их разработке, методика применения на занятиях. Специфика обсуждения проблемы допинга в детских </w:t>
      </w:r>
      <w:proofErr w:type="spellStart"/>
      <w:r>
        <w:t>подростково-молодежных</w:t>
      </w:r>
      <w:proofErr w:type="spellEnd"/>
      <w:r>
        <w:t xml:space="preserve"> аудиториях.</w:t>
      </w:r>
    </w:p>
    <w:p w:rsidR="004F3779" w:rsidRDefault="004F3779" w:rsidP="004F3779">
      <w:pPr>
        <w:pStyle w:val="11"/>
        <w:shd w:val="clear" w:color="auto" w:fill="auto"/>
        <w:spacing w:line="286" w:lineRule="auto"/>
        <w:ind w:firstLine="560"/>
        <w:jc w:val="both"/>
      </w:pPr>
      <w:r>
        <w:t>Основные подходы к профилактике зависимостей и допинга: информирование; повышение психологической компетентности (коммуникативная, эмоциональная, ценностно-мотивационная сферы); выработка жизненных навыков; пропаганда ценности здорового образа жизни; приобщение к альтернативным формам активности.</w:t>
      </w:r>
    </w:p>
    <w:p w:rsidR="004F3779" w:rsidRDefault="004F3779" w:rsidP="004F3779">
      <w:pPr>
        <w:pStyle w:val="11"/>
        <w:shd w:val="clear" w:color="auto" w:fill="auto"/>
        <w:ind w:firstLine="560"/>
        <w:jc w:val="both"/>
      </w:pPr>
      <w:r>
        <w:t>Задания для самостоятельной работы. Поиск информационных материалов, направленных на профилактику зависимого поведения (буклеты, памятки, плакаты социальной рекламы и т.п.), их критический анализ. Разработка сценария беседы с молодежью на тему профилактики допинга и/или зависимого поведения.</w:t>
      </w:r>
    </w:p>
    <w:p w:rsidR="004F3779" w:rsidRDefault="004F3779" w:rsidP="004F3779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Методические рекомендации к организации</w:t>
      </w:r>
    </w:p>
    <w:p w:rsidR="004F3779" w:rsidRDefault="004F3779" w:rsidP="004F3779">
      <w:pPr>
        <w:pStyle w:val="22"/>
        <w:keepNext/>
        <w:keepLines/>
        <w:shd w:val="clear" w:color="auto" w:fill="auto"/>
        <w:spacing w:after="0" w:line="240" w:lineRule="auto"/>
      </w:pPr>
      <w:bookmarkStart w:id="56" w:name="bookmark58"/>
      <w:bookmarkStart w:id="57" w:name="bookmark59"/>
      <w:r>
        <w:t>и проведению занятий</w:t>
      </w:r>
      <w:bookmarkEnd w:id="56"/>
      <w:bookmarkEnd w:id="57"/>
    </w:p>
    <w:p w:rsidR="004F3779" w:rsidRDefault="004F3779" w:rsidP="004F3779">
      <w:pPr>
        <w:pStyle w:val="11"/>
        <w:shd w:val="clear" w:color="auto" w:fill="auto"/>
        <w:spacing w:after="660" w:line="288" w:lineRule="auto"/>
        <w:ind w:firstLine="620"/>
        <w:jc w:val="both"/>
      </w:pPr>
      <w:r>
        <w:t xml:space="preserve">Занятия проводятся в стандартной учебной аудитории, оборудованной техникой для </w:t>
      </w:r>
      <w:proofErr w:type="spellStart"/>
      <w:r>
        <w:t>мультимедиапрезентаций</w:t>
      </w:r>
      <w:proofErr w:type="spellEnd"/>
      <w:r>
        <w:t xml:space="preserve">. Предусмотрено использование иллюстративных материалов. Домашние задания даются в устной форме, с записью в рабочую тетрадь. </w:t>
      </w:r>
      <w:proofErr w:type="gramStart"/>
      <w:r>
        <w:t>На первом занятии преподавателю следует озвучить общую структур)' курса и критерии получения зачета, распространить список рекомендованной литературы.</w:t>
      </w:r>
      <w:proofErr w:type="gramEnd"/>
      <w:r>
        <w:t xml:space="preserve"> Если дисциплина предусмотрена как курс по выбору, студенты подписывают заявление с выражением желания ее пройти; в иных случаях какие-либо формальности не требуются.</w:t>
      </w:r>
    </w:p>
    <w:p w:rsidR="00A24647" w:rsidRDefault="00D64139" w:rsidP="004F3779">
      <w:pPr>
        <w:pStyle w:val="11"/>
        <w:shd w:val="clear" w:color="auto" w:fill="auto"/>
        <w:spacing w:after="200" w:line="288" w:lineRule="auto"/>
        <w:ind w:firstLine="620"/>
        <w:jc w:val="both"/>
      </w:pPr>
      <w:r>
        <w:br w:type="page"/>
      </w:r>
      <w:r>
        <w:rPr>
          <w:b/>
          <w:bCs/>
        </w:rPr>
        <w:lastRenderedPageBreak/>
        <w:t>Рекомендуемая литература</w:t>
      </w:r>
    </w:p>
    <w:p w:rsidR="00A24647" w:rsidRDefault="00AF2B3C">
      <w:pPr>
        <w:pStyle w:val="22"/>
        <w:keepNext/>
        <w:keepLines/>
        <w:shd w:val="clear" w:color="auto" w:fill="auto"/>
        <w:spacing w:line="295" w:lineRule="auto"/>
        <w:ind w:firstLine="600"/>
        <w:jc w:val="both"/>
      </w:pPr>
      <w:bookmarkStart w:id="58" w:name="bookmark60"/>
      <w:bookmarkStart w:id="59" w:name="bookmark61"/>
      <w:r>
        <w:pict>
          <v:rect id="_x0000_s1033" style="position:absolute;left:0;text-align:left;margin-left:7.5pt;margin-top:-14.25pt;width:595pt;height:842pt;z-index:-251658747;mso-position-horizontal-relative:page;mso-position-vertical-relative:page" fillcolor="#fefefe" stroked="f">
            <w10:wrap anchorx="page" anchory="page"/>
          </v:rect>
        </w:pict>
      </w:r>
      <w:r w:rsidR="00D64139">
        <w:t>Основная:</w:t>
      </w:r>
      <w:bookmarkEnd w:id="58"/>
      <w:bookmarkEnd w:id="59"/>
    </w:p>
    <w:p w:rsidR="00A24647" w:rsidRDefault="00D6413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56"/>
        </w:tabs>
        <w:spacing w:line="295" w:lineRule="auto"/>
        <w:ind w:firstLine="426"/>
        <w:jc w:val="both"/>
      </w:pPr>
      <w:r>
        <w:t xml:space="preserve">Без наркотиков и допинга: методические рекомендации для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- 40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978-5-9906923-8-1.</w:t>
      </w:r>
    </w:p>
    <w:p w:rsidR="00A24647" w:rsidRDefault="00D6413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56"/>
        </w:tabs>
        <w:spacing w:line="298" w:lineRule="auto"/>
        <w:ind w:firstLine="426"/>
        <w:jc w:val="both"/>
      </w:pPr>
      <w:r>
        <w:t>Всемирный антидопинговый кодекс в редакции, действующей с 1</w:t>
      </w:r>
      <w:r>
        <w:rPr>
          <w:color w:val="5E5E5E"/>
        </w:rPr>
        <w:t>.0</w:t>
      </w:r>
      <w:r>
        <w:t>1.2015 г. (утвержден 1</w:t>
      </w:r>
      <w:r>
        <w:rPr>
          <w:color w:val="5E5E5E"/>
        </w:rPr>
        <w:t>5.</w:t>
      </w:r>
      <w:r>
        <w:t>11.2013 г. на Всемирной конференции по борьбе с допингом в спорте, проходившей в г. Йоханнесбурге).</w:t>
      </w:r>
    </w:p>
    <w:p w:rsidR="004F3779" w:rsidRDefault="00D6413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56"/>
        </w:tabs>
        <w:spacing w:line="288" w:lineRule="auto"/>
        <w:ind w:firstLine="426"/>
        <w:jc w:val="both"/>
      </w:pPr>
      <w:r>
        <w:t>Деятельность медицинского персонала спортсмена в рамках противодействия применению допинга в спорте и борьбе с ним/</w:t>
      </w:r>
      <w:proofErr w:type="spellStart"/>
      <w:r>
        <w:t>Анцелиович</w:t>
      </w:r>
      <w:proofErr w:type="spellEnd"/>
      <w:r>
        <w:t xml:space="preserve"> А.А., Ваганова Н.В., Выходец И.Т., </w:t>
      </w:r>
      <w:proofErr w:type="spellStart"/>
      <w:r>
        <w:t>Голобородько</w:t>
      </w:r>
      <w:proofErr w:type="spellEnd"/>
      <w:r>
        <w:t xml:space="preserve"> Е.В., </w:t>
      </w:r>
      <w:proofErr w:type="spellStart"/>
      <w:r>
        <w:t>Камаев</w:t>
      </w:r>
      <w:proofErr w:type="spellEnd"/>
      <w:r>
        <w:t xml:space="preserve"> И.О., </w:t>
      </w:r>
      <w:proofErr w:type="spellStart"/>
      <w:r>
        <w:t>Мирошникова</w:t>
      </w:r>
      <w:proofErr w:type="spellEnd"/>
      <w:r>
        <w:t xml:space="preserve"> Ю.В., Рогова К.В., Самойлов А.С.,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56"/>
        </w:tabs>
        <w:spacing w:line="288" w:lineRule="auto"/>
        <w:ind w:firstLine="426"/>
        <w:jc w:val="both"/>
      </w:pPr>
      <w:r>
        <w:t xml:space="preserve">Середа А.П., </w:t>
      </w:r>
      <w:proofErr w:type="spellStart"/>
      <w:r>
        <w:t>Хорькин</w:t>
      </w:r>
      <w:proofErr w:type="spellEnd"/>
      <w:r>
        <w:t xml:space="preserve"> П.И. - М.: Российское антидопинговое агентство РУСАДА. 2015. - 85 </w:t>
      </w:r>
      <w:proofErr w:type="gramStart"/>
      <w:r>
        <w:t>с</w:t>
      </w:r>
      <w:proofErr w:type="gramEnd"/>
      <w:r>
        <w:t>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49"/>
        </w:tabs>
        <w:spacing w:line="288" w:lineRule="auto"/>
        <w:ind w:firstLine="426"/>
        <w:jc w:val="both"/>
      </w:pPr>
      <w:r>
        <w:t>Международный стандарт по тестированию и расследованию в редакции, действующей с 01.01.2015 г. (утвержден 1</w:t>
      </w:r>
      <w:r>
        <w:rPr>
          <w:color w:val="5E5E5E"/>
        </w:rPr>
        <w:t>5</w:t>
      </w:r>
      <w:r>
        <w:t>.11.2013 г. на Всемирной конференции по борьбе с допингом в спорте, проходившей в г. Йоханнесбурге)</w:t>
      </w:r>
      <w:r>
        <w:rPr>
          <w:color w:val="5E5E5E"/>
        </w:rPr>
        <w:t>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49"/>
        </w:tabs>
        <w:spacing w:after="220" w:line="276" w:lineRule="auto"/>
        <w:ind w:firstLine="426"/>
        <w:jc w:val="both"/>
      </w:pPr>
      <w:proofErr w:type="gramStart"/>
      <w:r>
        <w:t>Международный стандарт по терапевтическому использованию в редакции, действующей с 01.01.2016 г. (утвержден Исполнительным комитетом ВАДА 18.11.2015 г.</w:t>
      </w:r>
      <w:proofErr w:type="gramEnd"/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49"/>
        </w:tabs>
        <w:spacing w:line="295" w:lineRule="auto"/>
        <w:ind w:firstLine="426"/>
        <w:jc w:val="both"/>
      </w:pPr>
      <w:r>
        <w:t xml:space="preserve">Общероссийские антидопинговые правила от 09.08.2016, утвержденные </w:t>
      </w:r>
      <w:proofErr w:type="spellStart"/>
      <w:r>
        <w:t>Минспортом</w:t>
      </w:r>
      <w:proofErr w:type="spellEnd"/>
      <w:r>
        <w:t xml:space="preserve"> России.</w:t>
      </w:r>
    </w:p>
    <w:p w:rsidR="004F3779" w:rsidRP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0"/>
        <w:ind w:firstLine="426"/>
        <w:jc w:val="both"/>
      </w:pPr>
      <w:r>
        <w:t xml:space="preserve">Допинг и проблемы с ним связанные: антидопинговое пособие. - </w:t>
      </w:r>
      <w:r w:rsidRPr="004F3779">
        <w:rPr>
          <w:lang w:val="en-US" w:eastAsia="en-US" w:bidi="en-US"/>
        </w:rPr>
        <w:t>FISU</w:t>
      </w:r>
      <w:r w:rsidRPr="00186578">
        <w:rPr>
          <w:lang w:eastAsia="en-US" w:bidi="en-US"/>
        </w:rPr>
        <w:t xml:space="preserve">. </w:t>
      </w:r>
      <w:r>
        <w:t xml:space="preserve">- 2015. - 113с. </w:t>
      </w:r>
      <w:r w:rsidRPr="004F3779">
        <w:rPr>
          <w:lang w:val="en-US" w:eastAsia="en-US" w:bidi="en-US"/>
        </w:rPr>
        <w:t>URL</w:t>
      </w:r>
      <w:r w:rsidRPr="00186578">
        <w:rPr>
          <w:lang w:eastAsia="en-US" w:bidi="en-US"/>
        </w:rPr>
        <w:t>:</w:t>
      </w:r>
      <w:r w:rsidRPr="00186578">
        <w:rPr>
          <w:lang w:eastAsia="en-US" w:bidi="en-US"/>
        </w:rPr>
        <w:tab/>
      </w:r>
      <w:r w:rsidRPr="004F3779">
        <w:rPr>
          <w:lang w:val="en-US" w:eastAsia="en-US" w:bidi="en-US"/>
        </w:rPr>
        <w:t>http</w:t>
      </w:r>
      <w:r w:rsidRPr="00186578">
        <w:rPr>
          <w:lang w:eastAsia="en-US" w:bidi="en-US"/>
        </w:rPr>
        <w:t>:/</w:t>
      </w:r>
      <w:r w:rsidRPr="004F3779">
        <w:rPr>
          <w:lang w:val="en-US" w:eastAsia="en-US" w:bidi="en-US"/>
        </w:rPr>
        <w:t>sport</w:t>
      </w:r>
      <w:r w:rsidRPr="00186578">
        <w:rPr>
          <w:lang w:eastAsia="en-US" w:bidi="en-US"/>
        </w:rPr>
        <w:t>.</w:t>
      </w:r>
      <w:proofErr w:type="spellStart"/>
      <w:r w:rsidRPr="004F3779">
        <w:rPr>
          <w:lang w:val="en-US" w:eastAsia="en-US" w:bidi="en-US"/>
        </w:rPr>
        <w:t>urfu</w:t>
      </w:r>
      <w:proofErr w:type="spellEnd"/>
      <w:r w:rsidRPr="00186578">
        <w:rPr>
          <w:lang w:eastAsia="en-US" w:bidi="en-US"/>
        </w:rPr>
        <w:t>.</w:t>
      </w:r>
      <w:proofErr w:type="spellStart"/>
      <w:r w:rsidRPr="004F3779">
        <w:rPr>
          <w:lang w:val="en-US" w:eastAsia="en-US" w:bidi="en-US"/>
        </w:rPr>
        <w:t>ru</w:t>
      </w:r>
      <w:proofErr w:type="spellEnd"/>
      <w:r w:rsidRPr="00186578">
        <w:rPr>
          <w:lang w:eastAsia="en-US" w:bidi="en-US"/>
        </w:rPr>
        <w:t>/</w:t>
      </w:r>
      <w:proofErr w:type="spellStart"/>
      <w:r w:rsidRPr="004F3779">
        <w:rPr>
          <w:lang w:val="en-US" w:eastAsia="en-US" w:bidi="en-US"/>
        </w:rPr>
        <w:t>fileadmin</w:t>
      </w:r>
      <w:proofErr w:type="spellEnd"/>
      <w:r w:rsidRPr="004F3779">
        <w:rPr>
          <w:color w:val="5E5E5E"/>
          <w:lang w:eastAsia="en-US" w:bidi="en-US"/>
        </w:rPr>
        <w:t>/</w:t>
      </w:r>
      <w:r w:rsidRPr="004F3779">
        <w:rPr>
          <w:lang w:val="en-US" w:eastAsia="en-US" w:bidi="en-US"/>
        </w:rPr>
        <w:t>user</w:t>
      </w:r>
      <w:r w:rsidRPr="00186578">
        <w:rPr>
          <w:lang w:eastAsia="en-US" w:bidi="en-US"/>
        </w:rPr>
        <w:t>_</w:t>
      </w:r>
      <w:r w:rsidRPr="004F3779">
        <w:rPr>
          <w:lang w:val="en-US" w:eastAsia="en-US" w:bidi="en-US"/>
        </w:rPr>
        <w:t>upload</w:t>
      </w:r>
      <w:r w:rsidRPr="00186578">
        <w:rPr>
          <w:lang w:eastAsia="en-US" w:bidi="en-US"/>
        </w:rPr>
        <w:t>/</w:t>
      </w:r>
      <w:r w:rsidRPr="004F3779">
        <w:rPr>
          <w:lang w:val="en-US" w:eastAsia="en-US" w:bidi="en-US"/>
        </w:rPr>
        <w:t>common</w:t>
      </w:r>
      <w:r w:rsidRPr="00186578">
        <w:rPr>
          <w:lang w:eastAsia="en-US" w:bidi="en-US"/>
        </w:rPr>
        <w:t>_</w:t>
      </w:r>
      <w:r w:rsidRPr="004F3779">
        <w:rPr>
          <w:lang w:val="en-US" w:eastAsia="en-US" w:bidi="en-US"/>
        </w:rPr>
        <w:t>files</w:t>
      </w:r>
      <w:r w:rsidRPr="00186578">
        <w:rPr>
          <w:lang w:eastAsia="en-US" w:bidi="en-US"/>
        </w:rPr>
        <w:t>/</w:t>
      </w:r>
      <w:r w:rsidRPr="004F3779">
        <w:rPr>
          <w:lang w:val="en-US" w:eastAsia="en-US" w:bidi="en-US"/>
        </w:rPr>
        <w:t>sport</w:t>
      </w:r>
      <w:r w:rsidRPr="00186578">
        <w:rPr>
          <w:lang w:eastAsia="en-US" w:bidi="en-US"/>
        </w:rPr>
        <w:t>/</w:t>
      </w:r>
      <w:r w:rsidRPr="004F3779">
        <w:rPr>
          <w:lang w:val="en-US" w:eastAsia="en-US" w:bidi="en-US"/>
        </w:rPr>
        <w:t>docs</w:t>
      </w:r>
      <w:r w:rsidRPr="00186578">
        <w:rPr>
          <w:lang w:eastAsia="en-US" w:bidi="en-US"/>
        </w:rPr>
        <w:t>/</w:t>
      </w:r>
      <w:r w:rsidRPr="004F3779">
        <w:rPr>
          <w:lang w:val="en-US" w:eastAsia="en-US" w:bidi="en-US"/>
        </w:rPr>
        <w:t>pages</w:t>
      </w:r>
      <w:r w:rsidRPr="00186578">
        <w:rPr>
          <w:lang w:eastAsia="en-US" w:bidi="en-US"/>
        </w:rPr>
        <w:t>/</w:t>
      </w:r>
      <w:r w:rsidRPr="004F3779">
        <w:rPr>
          <w:lang w:val="en-US" w:eastAsia="en-US" w:bidi="en-US"/>
        </w:rPr>
        <w:t>Anti</w:t>
      </w:r>
      <w:r w:rsidRPr="00186578">
        <w:rPr>
          <w:lang w:eastAsia="en-US" w:bidi="en-US"/>
        </w:rPr>
        <w:t>-</w:t>
      </w:r>
      <w:r w:rsidRPr="004F3779">
        <w:rPr>
          <w:lang w:val="en-US" w:eastAsia="en-US" w:bidi="en-US"/>
        </w:rPr>
        <w:t>Dop</w:t>
      </w:r>
      <w:r w:rsidRPr="004F3779">
        <w:rPr>
          <w:color w:val="5E5E5E"/>
          <w:lang w:val="en-US" w:eastAsia="en-US" w:bidi="en-US"/>
        </w:rPr>
        <w:t>ing</w:t>
      </w:r>
      <w:r w:rsidRPr="004F3779">
        <w:rPr>
          <w:color w:val="5E5E5E"/>
          <w:lang w:eastAsia="en-US" w:bidi="en-US"/>
        </w:rPr>
        <w:t>_</w:t>
      </w:r>
      <w:r w:rsidRPr="004F3779">
        <w:rPr>
          <w:lang w:val="en-US" w:eastAsia="en-US" w:bidi="en-US"/>
        </w:rPr>
        <w:t>T</w:t>
      </w:r>
      <w:r w:rsidRPr="004F3779">
        <w:rPr>
          <w:color w:val="5E5E5E"/>
          <w:lang w:val="en-US" w:eastAsia="en-US" w:bidi="en-US"/>
        </w:rPr>
        <w:t>ext</w:t>
      </w:r>
      <w:r w:rsidRPr="004F3779">
        <w:rPr>
          <w:lang w:val="en-US" w:eastAsia="en-US" w:bidi="en-US"/>
        </w:rPr>
        <w:t>b</w:t>
      </w:r>
      <w:r w:rsidRPr="004F3779">
        <w:rPr>
          <w:color w:val="5E5E5E"/>
          <w:lang w:val="en-US" w:eastAsia="en-US" w:bidi="en-US"/>
        </w:rPr>
        <w:t>oo</w:t>
      </w:r>
      <w:r w:rsidRPr="004F3779">
        <w:rPr>
          <w:lang w:val="en-US" w:eastAsia="en-US" w:bidi="en-US"/>
        </w:rPr>
        <w:t>k</w:t>
      </w:r>
      <w:r w:rsidRPr="004F3779">
        <w:rPr>
          <w:color w:val="5E5E5E"/>
          <w:lang w:eastAsia="en-US" w:bidi="en-US"/>
        </w:rPr>
        <w:t>_-_</w:t>
      </w:r>
      <w:r w:rsidRPr="004F3779">
        <w:rPr>
          <w:lang w:val="en-US" w:eastAsia="en-US" w:bidi="en-US"/>
        </w:rPr>
        <w:t>Russ</w:t>
      </w:r>
      <w:r w:rsidRPr="004F3779">
        <w:rPr>
          <w:color w:val="5E5E5E"/>
          <w:lang w:val="en-US" w:eastAsia="en-US" w:bidi="en-US"/>
        </w:rPr>
        <w:t>i</w:t>
      </w:r>
      <w:r w:rsidRPr="004F3779">
        <w:rPr>
          <w:lang w:val="en-US" w:eastAsia="en-US" w:bidi="en-US"/>
        </w:rPr>
        <w:t>an</w:t>
      </w:r>
      <w:r w:rsidRPr="004F3779">
        <w:rPr>
          <w:lang w:eastAsia="en-US" w:bidi="en-US"/>
        </w:rPr>
        <w:t>_-</w:t>
      </w:r>
      <w:r w:rsidRPr="004F3779">
        <w:rPr>
          <w:color w:val="5E5E5E"/>
          <w:lang w:eastAsia="en-US" w:bidi="en-US"/>
        </w:rPr>
        <w:t>_</w:t>
      </w:r>
      <w:r w:rsidRPr="004F3779">
        <w:rPr>
          <w:lang w:eastAsia="en-US" w:bidi="en-US"/>
        </w:rPr>
        <w:t>2015.</w:t>
      </w:r>
      <w:proofErr w:type="spellStart"/>
      <w:r w:rsidRPr="004F3779">
        <w:rPr>
          <w:lang w:val="en-US" w:eastAsia="en-US" w:bidi="en-US"/>
        </w:rPr>
        <w:t>pdf</w:t>
      </w:r>
      <w:proofErr w:type="spellEnd"/>
    </w:p>
    <w:p w:rsidR="004F3779" w:rsidRPr="00186578" w:rsidRDefault="004F3779" w:rsidP="004F3779">
      <w:pPr>
        <w:pStyle w:val="22"/>
        <w:keepNext/>
        <w:keepLines/>
        <w:shd w:val="clear" w:color="auto" w:fill="auto"/>
        <w:ind w:firstLine="440"/>
        <w:jc w:val="both"/>
        <w:rPr>
          <w:lang w:val="en-US"/>
        </w:rPr>
      </w:pPr>
      <w:bookmarkStart w:id="60" w:name="bookmark62"/>
      <w:bookmarkStart w:id="61" w:name="bookmark63"/>
      <w:r>
        <w:t>Дополнительная</w:t>
      </w:r>
      <w:r w:rsidRPr="00186578">
        <w:rPr>
          <w:lang w:val="en-US"/>
        </w:rPr>
        <w:t>:</w:t>
      </w:r>
      <w:bookmarkEnd w:id="60"/>
      <w:bookmarkEnd w:id="61"/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49"/>
        </w:tabs>
        <w:spacing w:line="288" w:lineRule="auto"/>
        <w:ind w:firstLine="500"/>
        <w:jc w:val="both"/>
      </w:pPr>
      <w:r>
        <w:t xml:space="preserve">Допинг в спорте и проблемы фармакологического обеспечения подготовки спортсменов/В.Н. Платонов, С.А. Олейник, Л.М. </w:t>
      </w:r>
      <w:proofErr w:type="spellStart"/>
      <w:r>
        <w:t>Гунина</w:t>
      </w:r>
      <w:proofErr w:type="spellEnd"/>
      <w:r>
        <w:t xml:space="preserve">. - М.: Советский спорт, 2010. - 308 </w:t>
      </w:r>
      <w:proofErr w:type="gramStart"/>
      <w:r>
        <w:t>с</w:t>
      </w:r>
      <w:proofErr w:type="gramEnd"/>
      <w:r>
        <w:t>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ind w:firstLine="500"/>
        <w:jc w:val="both"/>
      </w:pPr>
      <w:r>
        <w:t xml:space="preserve">Допинг и здоровье: методическое пособие/О.А. </w:t>
      </w:r>
      <w:proofErr w:type="spellStart"/>
      <w:r>
        <w:t>Чурганов</w:t>
      </w:r>
      <w:proofErr w:type="spellEnd"/>
      <w:r>
        <w:t xml:space="preserve">, Е.А. Гаврилова. - СПб: ФГБУ </w:t>
      </w:r>
      <w:proofErr w:type="spellStart"/>
      <w:r>
        <w:t>СПбНИИФК</w:t>
      </w:r>
      <w:proofErr w:type="spellEnd"/>
      <w:r>
        <w:t xml:space="preserve">, 2011. - 60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978-5-91014-035-0</w:t>
      </w:r>
      <w:r>
        <w:rPr>
          <w:color w:val="5E5E5E"/>
        </w:rPr>
        <w:t>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1162"/>
        </w:tabs>
        <w:spacing w:after="0"/>
        <w:ind w:firstLine="500"/>
        <w:jc w:val="both"/>
      </w:pPr>
      <w:r>
        <w:t>Конвенция о борьбе с допингом в спорте (ЮНЕСКО). 1</w:t>
      </w:r>
      <w:r>
        <w:rPr>
          <w:color w:val="5E5E5E"/>
        </w:rPr>
        <w:t>9.</w:t>
      </w:r>
      <w:r>
        <w:t>1</w:t>
      </w:r>
      <w:r>
        <w:rPr>
          <w:color w:val="5E5E5E"/>
        </w:rPr>
        <w:t>0.200</w:t>
      </w:r>
      <w:r>
        <w:t>5</w:t>
      </w:r>
      <w:r>
        <w:rPr>
          <w:color w:val="5E5E5E"/>
        </w:rPr>
        <w:t>//</w:t>
      </w:r>
      <w:r>
        <w:t xml:space="preserve">Ратифицирована: Федеральный закон от 27 декабря 2006 г. </w:t>
      </w:r>
      <w:r>
        <w:rPr>
          <w:lang w:val="en-US" w:eastAsia="en-US" w:bidi="en-US"/>
        </w:rPr>
        <w:t>N</w:t>
      </w:r>
      <w:r w:rsidRPr="00186578">
        <w:rPr>
          <w:lang w:eastAsia="en-US" w:bidi="en-US"/>
        </w:rPr>
        <w:t xml:space="preserve"> </w:t>
      </w:r>
      <w:r>
        <w:t>240-ФЗ; ИГР: Р0603643.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after="0"/>
        <w:ind w:firstLine="500"/>
        <w:jc w:val="both"/>
      </w:pPr>
      <w:r>
        <w:t xml:space="preserve">Основы психолого-педагогической превенции использования допинга в спорте (профилактика потребления допинга юными спортсменами): учебно-методическое пособие/О.А. Никулина. - СПб: ФГУ </w:t>
      </w:r>
      <w:proofErr w:type="spellStart"/>
      <w:r>
        <w:t>СПбНИИФК</w:t>
      </w:r>
      <w:proofErr w:type="spellEnd"/>
      <w:r>
        <w:t xml:space="preserve">, 2010. - 160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978-5-94125-193</w:t>
      </w:r>
      <w:r>
        <w:softHyphen/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ind w:firstLine="560"/>
        <w:jc w:val="both"/>
      </w:pPr>
      <w:r>
        <w:t xml:space="preserve">Первичная профилактика применения допинга в современном спорте. Образовательная программа для учащихся учебно-тренировочных групп учреждений дополнительного физкультурного образования и 10 - 11 спортивных классов общеобразовательных школ: методические рекомендации к образовательной программе для тренеров ДЮСШ и СДЮШОР, УОР, учителей физической культуры/К.А. </w:t>
      </w:r>
      <w:proofErr w:type="spellStart"/>
      <w:r>
        <w:t>Бадрак</w:t>
      </w:r>
      <w:proofErr w:type="spellEnd"/>
      <w:r>
        <w:t xml:space="preserve">; ФГБУ </w:t>
      </w:r>
      <w:proofErr w:type="spellStart"/>
      <w:r>
        <w:t>СПбНИИФК</w:t>
      </w:r>
      <w:proofErr w:type="spellEnd"/>
      <w:r>
        <w:t>. - СПб: Издательств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АртЭго</w:t>
      </w:r>
      <w:proofErr w:type="spellEnd"/>
      <w:r>
        <w:t xml:space="preserve">", 2011. - 64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978-5-91014</w:t>
      </w:r>
      <w:r>
        <w:softHyphen/>
        <w:t>030-5.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93" w:lineRule="auto"/>
        <w:ind w:firstLine="560"/>
        <w:jc w:val="both"/>
      </w:pPr>
      <w:r>
        <w:t xml:space="preserve">Психолого-педагогические основы разработки и реализации антидопинговых обучающих программ для подростков и молодежи: научно-методическое пособие/А.Г. </w:t>
      </w:r>
      <w:proofErr w:type="spellStart"/>
      <w:r>
        <w:t>Грецов</w:t>
      </w:r>
      <w:proofErr w:type="spellEnd"/>
      <w:r>
        <w:t xml:space="preserve">; под ред. О.М. </w:t>
      </w:r>
      <w:proofErr w:type="gramStart"/>
      <w:r>
        <w:t>Шелкова</w:t>
      </w:r>
      <w:proofErr w:type="gramEnd"/>
      <w:r>
        <w:t xml:space="preserve">. - СПб: ФГБУ </w:t>
      </w:r>
      <w:proofErr w:type="spellStart"/>
      <w:r>
        <w:t>СПбНИИФК</w:t>
      </w:r>
      <w:proofErr w:type="spellEnd"/>
      <w:r>
        <w:t>, 2013. - 33 с. - УДК 796.015.</w:t>
      </w:r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49"/>
        </w:tabs>
        <w:spacing w:line="300" w:lineRule="auto"/>
        <w:ind w:firstLine="500"/>
        <w:jc w:val="both"/>
      </w:pPr>
      <w:r>
        <w:t xml:space="preserve">Физическая культура и спорт в решении социально-психологических проблем молодежи: Монография/А.Г.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- 88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</w:t>
      </w:r>
      <w:r>
        <w:softHyphen/>
        <w:t>5-9908946-4-8.</w:t>
      </w:r>
    </w:p>
    <w:p w:rsidR="004F3779" w:rsidRDefault="004F3779" w:rsidP="004F3779">
      <w:pPr>
        <w:pStyle w:val="22"/>
        <w:keepNext/>
        <w:keepLines/>
        <w:shd w:val="clear" w:color="auto" w:fill="auto"/>
        <w:ind w:firstLine="540"/>
        <w:jc w:val="both"/>
      </w:pPr>
      <w:bookmarkStart w:id="62" w:name="bookmark64"/>
      <w:bookmarkStart w:id="63" w:name="bookmark65"/>
      <w:r>
        <w:t>Рекомендованные интернет-ресурсы:</w:t>
      </w:r>
      <w:bookmarkEnd w:id="62"/>
      <w:bookmarkEnd w:id="63"/>
    </w:p>
    <w:p w:rsidR="004F3779" w:rsidRDefault="004F3779" w:rsidP="004F3779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firstLine="560"/>
        <w:jc w:val="both"/>
      </w:pPr>
      <w:r>
        <w:t xml:space="preserve">Российское антидопинговое агентство РУСАДА (официальный сайт). - </w:t>
      </w:r>
      <w:r>
        <w:rPr>
          <w:lang w:val="en-US" w:eastAsia="en-US" w:bidi="en-US"/>
        </w:rPr>
        <w:t>URL</w:t>
      </w:r>
      <w:r w:rsidRPr="00186578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http</w:t>
        </w:r>
        <w:r w:rsidRPr="0018657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rusada</w:t>
        </w:r>
        <w:proofErr w:type="spellEnd"/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86578">
          <w:rPr>
            <w:lang w:eastAsia="en-US" w:bidi="en-US"/>
          </w:rPr>
          <w:t>/</w:t>
        </w:r>
      </w:hyperlink>
    </w:p>
    <w:p w:rsidR="00A24647" w:rsidRDefault="004F3779" w:rsidP="00C80D55">
      <w:pPr>
        <w:pStyle w:val="11"/>
        <w:numPr>
          <w:ilvl w:val="0"/>
          <w:numId w:val="3"/>
        </w:numPr>
        <w:shd w:val="clear" w:color="auto" w:fill="auto"/>
        <w:tabs>
          <w:tab w:val="left" w:pos="856"/>
        </w:tabs>
        <w:spacing w:after="0" w:line="1" w:lineRule="exact"/>
        <w:ind w:firstLine="660"/>
        <w:jc w:val="both"/>
      </w:pPr>
      <w:r>
        <w:t xml:space="preserve">Всемирное антидопинговое агентство (официальный сайт). - </w:t>
      </w:r>
      <w:r w:rsidRPr="00C80D55">
        <w:rPr>
          <w:lang w:val="en-US" w:eastAsia="en-US" w:bidi="en-US"/>
        </w:rPr>
        <w:t>URL</w:t>
      </w:r>
      <w:r w:rsidRPr="00186578">
        <w:rPr>
          <w:lang w:eastAsia="en-US" w:bidi="en-US"/>
        </w:rPr>
        <w:t xml:space="preserve">: </w:t>
      </w:r>
      <w:hyperlink r:id="rId11" w:history="1">
        <w:r w:rsidRPr="00C80D55">
          <w:rPr>
            <w:lang w:val="en-US" w:eastAsia="en-US" w:bidi="en-US"/>
          </w:rPr>
          <w:t>https</w:t>
        </w:r>
        <w:r w:rsidRPr="00186578">
          <w:rPr>
            <w:lang w:eastAsia="en-US" w:bidi="en-US"/>
          </w:rPr>
          <w:t>://</w:t>
        </w:r>
        <w:r w:rsidRPr="00C80D55">
          <w:rPr>
            <w:lang w:val="en-US" w:eastAsia="en-US" w:bidi="en-US"/>
          </w:rPr>
          <w:t>www</w:t>
        </w:r>
        <w:r w:rsidRPr="00186578">
          <w:rPr>
            <w:lang w:eastAsia="en-US" w:bidi="en-US"/>
          </w:rPr>
          <w:t>.</w:t>
        </w:r>
        <w:proofErr w:type="spellStart"/>
        <w:r w:rsidRPr="00C80D55">
          <w:rPr>
            <w:lang w:val="en-US" w:eastAsia="en-US" w:bidi="en-US"/>
          </w:rPr>
          <w:t>wada</w:t>
        </w:r>
        <w:proofErr w:type="spellEnd"/>
        <w:r w:rsidRPr="00186578">
          <w:rPr>
            <w:lang w:eastAsia="en-US" w:bidi="en-US"/>
          </w:rPr>
          <w:t>-</w:t>
        </w:r>
        <w:proofErr w:type="spellStart"/>
        <w:r w:rsidRPr="00C80D55">
          <w:rPr>
            <w:lang w:val="en-US" w:eastAsia="en-US" w:bidi="en-US"/>
          </w:rPr>
          <w:t>ama</w:t>
        </w:r>
        <w:proofErr w:type="spellEnd"/>
        <w:r w:rsidRPr="00186578">
          <w:rPr>
            <w:lang w:eastAsia="en-US" w:bidi="en-US"/>
          </w:rPr>
          <w:t>.</w:t>
        </w:r>
        <w:r w:rsidRPr="00C80D55">
          <w:rPr>
            <w:lang w:val="en-US" w:eastAsia="en-US" w:bidi="en-US"/>
          </w:rPr>
          <w:t>org</w:t>
        </w:r>
        <w:r w:rsidRPr="00186578">
          <w:rPr>
            <w:lang w:eastAsia="en-US" w:bidi="en-US"/>
          </w:rPr>
          <w:t>/</w:t>
        </w:r>
        <w:r w:rsidRPr="00C80D55">
          <w:rPr>
            <w:lang w:val="en-US" w:eastAsia="en-US" w:bidi="en-US"/>
          </w:rPr>
          <w:t>en</w:t>
        </w:r>
        <w:r w:rsidRPr="00186578">
          <w:rPr>
            <w:lang w:eastAsia="en-US" w:bidi="en-US"/>
          </w:rPr>
          <w:t>/</w:t>
        </w:r>
      </w:hyperlink>
      <w:r w:rsidR="00D64139">
        <w:br w:type="page"/>
      </w:r>
      <w:r>
        <w:lastRenderedPageBreak/>
        <w:t xml:space="preserve"> </w:t>
      </w:r>
      <w:r w:rsidR="00AF2B3C">
        <w:pict>
          <v:rect id="_x0000_s1032" style="position:absolute;left:0;text-align:left;margin-left:0;margin-top:0;width:595pt;height:842pt;z-index:-251658746;mso-position-horizontal-relative:page;mso-position-vertical-relative:page" fillcolor="#fefefe" stroked="f">
            <w10:wrap anchorx="page" anchory="page"/>
          </v:rect>
        </w:pict>
      </w:r>
    </w:p>
    <w:p w:rsidR="00A24647" w:rsidRDefault="00D6413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Тематический план программы для </w:t>
      </w:r>
      <w:proofErr w:type="gramStart"/>
      <w:r>
        <w:rPr>
          <w:b/>
          <w:bCs/>
        </w:rPr>
        <w:t>занимающихся</w:t>
      </w:r>
      <w:proofErr w:type="gramEnd"/>
      <w:r>
        <w:rPr>
          <w:b/>
          <w:bCs/>
        </w:rPr>
        <w:t xml:space="preserve"> на этапе совершенствования</w:t>
      </w:r>
      <w:r>
        <w:rPr>
          <w:b/>
          <w:bCs/>
        </w:rPr>
        <w:br/>
        <w:t>спортивного мастерства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878"/>
        <w:gridCol w:w="802"/>
        <w:gridCol w:w="1704"/>
        <w:gridCol w:w="2227"/>
      </w:tblGrid>
      <w:tr w:rsidR="00A24647">
        <w:trPr>
          <w:trHeight w:hRule="exact" w:val="51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  <w:lang w:val="en-US" w:eastAsia="en-US" w:bidi="en-US"/>
              </w:rPr>
              <w:t>N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Часы</w:t>
            </w:r>
          </w:p>
        </w:tc>
      </w:tr>
      <w:tr w:rsidR="00A24647">
        <w:trPr>
          <w:trHeight w:hRule="exact" w:val="96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A24647"/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A24647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86" w:lineRule="auto"/>
              <w:ind w:firstLine="0"/>
              <w:jc w:val="center"/>
            </w:pPr>
            <w:r>
              <w:rPr>
                <w:b/>
                <w:bCs/>
              </w:rPr>
              <w:t>аудиторная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86" w:lineRule="auto"/>
              <w:ind w:firstLine="0"/>
              <w:jc w:val="center"/>
            </w:pPr>
            <w:r>
              <w:rPr>
                <w:b/>
                <w:bCs/>
              </w:rPr>
              <w:t>самостоятельная работа</w:t>
            </w:r>
          </w:p>
        </w:tc>
      </w:tr>
      <w:tr w:rsidR="00A24647">
        <w:trPr>
          <w:trHeight w:hRule="exact" w:val="77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/>
              <w:ind w:firstLine="0"/>
            </w:pPr>
            <w:r>
              <w:t>Допинг как глобальная проблема современного спорта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A24647">
        <w:trPr>
          <w:trHeight w:hRule="exact" w:val="4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Запрещенные субстанции и методы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4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Последствия допинга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50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 и зависимое поведение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A24647">
        <w:trPr>
          <w:trHeight w:hRule="exact" w:val="77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Социальные аспекты проблемы</w:t>
            </w:r>
          </w:p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допинга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A24647">
        <w:trPr>
          <w:trHeight w:hRule="exact" w:val="4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Предотвращение допинга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50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Контроль знаний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</w:tr>
      <w:tr w:rsidR="00A24647">
        <w:trPr>
          <w:trHeight w:hRule="exact" w:val="50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A24647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647" w:rsidRDefault="00D64139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A24647" w:rsidRDefault="00A24647">
      <w:pPr>
        <w:spacing w:after="479" w:line="1" w:lineRule="exact"/>
      </w:pPr>
    </w:p>
    <w:p w:rsidR="00A24647" w:rsidRDefault="00D6413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Содержание тем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64" w:name="bookmark66"/>
      <w:bookmarkStart w:id="65" w:name="bookmark67"/>
      <w:r>
        <w:t>Тема 1. Допинг как глобальная проблема современного спорта</w:t>
      </w:r>
      <w:bookmarkEnd w:id="64"/>
      <w:bookmarkEnd w:id="65"/>
    </w:p>
    <w:p w:rsidR="00A24647" w:rsidRDefault="00D64139">
      <w:pPr>
        <w:pStyle w:val="11"/>
        <w:shd w:val="clear" w:color="auto" w:fill="auto"/>
        <w:ind w:firstLine="620"/>
        <w:jc w:val="both"/>
      </w:pPr>
      <w:r>
        <w:t>Определение допинга. Суть антидопинговых правил как инструмента регламентации честной спортивной борьбы. Исторические предпосылки допинга. 10 антидопинговых правил (Всемирный антидопинговый кодекс). Принципы "</w:t>
      </w:r>
      <w:proofErr w:type="spellStart"/>
      <w:r>
        <w:t>фейр</w:t>
      </w:r>
      <w:proofErr w:type="spellEnd"/>
      <w:r>
        <w:t xml:space="preserve"> </w:t>
      </w:r>
      <w:proofErr w:type="spellStart"/>
      <w:r>
        <w:t>плей</w:t>
      </w:r>
      <w:proofErr w:type="spellEnd"/>
      <w:r>
        <w:t>". Виды нарушений антидопинговых правил. Этические аспекты проблемы допинга. Стереотипные суждения о "глобальном" распространении допинга и "субъективности</w:t>
      </w:r>
      <w:proofErr w:type="gramStart"/>
      <w:r>
        <w:rPr>
          <w:color w:val="5E5E5E"/>
        </w:rPr>
        <w:t>"</w:t>
      </w:r>
      <w:r>
        <w:t>п</w:t>
      </w:r>
      <w:proofErr w:type="gramEnd"/>
      <w:r>
        <w:t xml:space="preserve">роцедуры анализа </w:t>
      </w:r>
      <w:proofErr w:type="spellStart"/>
      <w:r>
        <w:t>допинг-проб</w:t>
      </w:r>
      <w:proofErr w:type="spellEnd"/>
      <w:r>
        <w:t>.</w:t>
      </w:r>
    </w:p>
    <w:p w:rsidR="00A24647" w:rsidRDefault="00D64139">
      <w:pPr>
        <w:pStyle w:val="11"/>
        <w:shd w:val="clear" w:color="auto" w:fill="auto"/>
        <w:ind w:firstLine="620"/>
        <w:jc w:val="both"/>
      </w:pPr>
      <w:r>
        <w:t>Задания для самостоятельной работы: анализ статистической информации о наказаниях спортсменов за нарушения антидопинговых правил за последний год (по материалам официальных сайтов Российского антидопингового агентства РУ САДА, Всемирного антидопингового агентства ВАДА).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66" w:name="bookmark68"/>
      <w:bookmarkStart w:id="67" w:name="bookmark69"/>
      <w:r>
        <w:t>Тема 2. Запрещенные субстанции и методы</w:t>
      </w:r>
      <w:bookmarkEnd w:id="66"/>
      <w:bookmarkEnd w:id="67"/>
    </w:p>
    <w:p w:rsidR="00A24647" w:rsidRDefault="00D64139">
      <w:pPr>
        <w:pStyle w:val="11"/>
        <w:shd w:val="clear" w:color="auto" w:fill="auto"/>
        <w:spacing w:line="293" w:lineRule="auto"/>
        <w:ind w:firstLine="620"/>
        <w:jc w:val="both"/>
      </w:pPr>
      <w:r>
        <w:t>Запрещенный список ВАДА, основания для включения субстанций в него</w:t>
      </w:r>
      <w:r>
        <w:rPr>
          <w:color w:val="878787"/>
        </w:rPr>
        <w:t xml:space="preserve">. </w:t>
      </w:r>
      <w:r>
        <w:t xml:space="preserve">Основные группы запрещенных субстанций - анаболические стероиды: гормоны и их аналоги; бета-2-антагонисты; кислородные носители; </w:t>
      </w:r>
      <w:proofErr w:type="spellStart"/>
      <w:r>
        <w:t>диуретики</w:t>
      </w:r>
      <w:proofErr w:type="spellEnd"/>
      <w:r>
        <w:t xml:space="preserve">; стимуляторы и наркотики; не одобренные субстанции. Возможности нахождения запрещенной субстанции в легально поставляемых лекарственных препаратах и </w:t>
      </w:r>
      <w:proofErr w:type="spellStart"/>
      <w:r>
        <w:t>БАДах</w:t>
      </w:r>
      <w:proofErr w:type="spellEnd"/>
      <w:r>
        <w:t>. Запрещенные методы: манипуляции с кровью и ее компонентами; химические и физические манипуляции; генный допинг. Наличие разрешенных средс</w:t>
      </w:r>
      <w:r>
        <w:rPr>
          <w:color w:val="5E5E5E"/>
        </w:rPr>
        <w:t>т</w:t>
      </w:r>
      <w:r>
        <w:t>в фармакологической поддержки спортсменов.</w:t>
      </w:r>
    </w:p>
    <w:p w:rsidR="00A24647" w:rsidRDefault="00AF2B3C">
      <w:pPr>
        <w:spacing w:line="1" w:lineRule="exact"/>
      </w:pPr>
      <w:r>
        <w:pict>
          <v:rect id="_x0000_s1031" style="position:absolute;margin-left:0;margin-top:0;width:595pt;height:842pt;z-index:-251658745;mso-position-horizontal-relative:page;mso-position-vertical-relative:page" fillcolor="#fefefe" stroked="f">
            <w10:wrap anchorx="page" anchory="page"/>
          </v:rect>
        </w:pict>
      </w:r>
    </w:p>
    <w:p w:rsidR="00A24647" w:rsidRDefault="00D64139">
      <w:pPr>
        <w:pStyle w:val="22"/>
        <w:keepNext/>
        <w:keepLines/>
        <w:shd w:val="clear" w:color="auto" w:fill="auto"/>
        <w:spacing w:after="240" w:line="240" w:lineRule="auto"/>
      </w:pPr>
      <w:bookmarkStart w:id="68" w:name="bookmark70"/>
      <w:bookmarkStart w:id="69" w:name="bookmark71"/>
      <w:r>
        <w:t>Тема 3. Последствия допинга</w:t>
      </w:r>
      <w:bookmarkEnd w:id="68"/>
      <w:bookmarkEnd w:id="69"/>
    </w:p>
    <w:p w:rsidR="00A24647" w:rsidRDefault="00D64139">
      <w:pPr>
        <w:pStyle w:val="11"/>
        <w:shd w:val="clear" w:color="auto" w:fill="auto"/>
        <w:ind w:firstLine="580"/>
        <w:jc w:val="both"/>
      </w:pPr>
      <w:r>
        <w:t>Риски для здоровья, вызываемые применением запрещенных субстанций и методов; отсроченный во времени характер большинства из них. Несовмес</w:t>
      </w:r>
      <w:r>
        <w:rPr>
          <w:color w:val="5E5E5E"/>
        </w:rPr>
        <w:t>т</w:t>
      </w:r>
      <w:r>
        <w:t xml:space="preserve">имость допинга с ценностным отношением к здоровью. Критерии разграничения допинга и возможности спортсмена легально использовать достижения медицины. Психологические последствия допинга - изменения психики под влиянием таких субстанций; последствия для </w:t>
      </w:r>
      <w:proofErr w:type="spellStart"/>
      <w:r>
        <w:t>самовосприятия</w:t>
      </w:r>
      <w:proofErr w:type="spellEnd"/>
      <w:r>
        <w:t xml:space="preserve">, самоуважения. Экономические аспекты допинга (влияние на финансирование спорта и </w:t>
      </w:r>
      <w:r>
        <w:lastRenderedPageBreak/>
        <w:t xml:space="preserve">рациональность его использования, расходы на антидопинговую работу). </w:t>
      </w:r>
      <w:proofErr w:type="spellStart"/>
      <w:r>
        <w:t>Имиджевые</w:t>
      </w:r>
      <w:proofErr w:type="spellEnd"/>
      <w:r>
        <w:t xml:space="preserve"> последствия допинга для атлета, для спорта, для страны в целом.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70" w:name="bookmark72"/>
      <w:bookmarkStart w:id="71" w:name="bookmark73"/>
      <w:r>
        <w:t>Тема 4. Допинг и зависимое поведение</w:t>
      </w:r>
      <w:bookmarkEnd w:id="70"/>
      <w:bookmarkEnd w:id="71"/>
    </w:p>
    <w:p w:rsidR="00A24647" w:rsidRDefault="00D64139">
      <w:pPr>
        <w:pStyle w:val="11"/>
        <w:shd w:val="clear" w:color="auto" w:fill="auto"/>
        <w:ind w:firstLine="580"/>
        <w:jc w:val="both"/>
      </w:pPr>
      <w:r>
        <w:t>Суть явления зависимости. Признаки зависимости. Химические и нехимические зависимости. Определение понятия "наркотик", психологическая и нейрофизиологическая специфика наркотической зависимости. Физиологические и психологические последствия зависимости. Сходство проблемы зависимости и допинга в спорте. Потенциал ряда запрещенных в спорте субстанций в плане формирования зависимости. Ресурсы спорта в профилактике зависимостей; невозможность их реализации в случае допинга</w:t>
      </w:r>
      <w:r>
        <w:rPr>
          <w:color w:val="5E5E5E"/>
        </w:rPr>
        <w:t>.</w:t>
      </w:r>
    </w:p>
    <w:p w:rsidR="00A24647" w:rsidRDefault="00D64139">
      <w:pPr>
        <w:pStyle w:val="11"/>
        <w:shd w:val="clear" w:color="auto" w:fill="auto"/>
        <w:spacing w:line="295" w:lineRule="auto"/>
        <w:ind w:firstLine="580"/>
        <w:jc w:val="both"/>
      </w:pPr>
      <w:r>
        <w:t>Задания для самостоятельной работы: поиск иллюстративных материалов, направленных на профилактику зависимого поведения (плакаты социальной рекламы и т.п.). Подготовка плана беседы с подростками, направленной на профилактик</w:t>
      </w:r>
      <w:r>
        <w:rPr>
          <w:color w:val="5E5E5E"/>
        </w:rPr>
        <w:t xml:space="preserve">у </w:t>
      </w:r>
      <w:r>
        <w:t>какой-либо формы зависимого поведения (</w:t>
      </w:r>
      <w:proofErr w:type="spellStart"/>
      <w:r>
        <w:t>табакокурение</w:t>
      </w:r>
      <w:proofErr w:type="spellEnd"/>
      <w:r>
        <w:t xml:space="preserve">, употребление алкоголя, </w:t>
      </w:r>
      <w:proofErr w:type="spellStart"/>
      <w:r>
        <w:t>наркозависимости</w:t>
      </w:r>
      <w:proofErr w:type="spellEnd"/>
      <w:r>
        <w:t>, "</w:t>
      </w:r>
      <w:proofErr w:type="spellStart"/>
      <w:r>
        <w:t>гаджетозависимость</w:t>
      </w:r>
      <w:proofErr w:type="spellEnd"/>
      <w:r>
        <w:t>" и т.д.).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72" w:name="bookmark74"/>
      <w:bookmarkStart w:id="73" w:name="bookmark75"/>
      <w:r>
        <w:t>Тема 5. Социальные аспекты проблемы допинга</w:t>
      </w:r>
      <w:bookmarkEnd w:id="72"/>
      <w:bookmarkEnd w:id="73"/>
    </w:p>
    <w:p w:rsidR="00A24647" w:rsidRDefault="00D64139">
      <w:pPr>
        <w:pStyle w:val="11"/>
        <w:shd w:val="clear" w:color="auto" w:fill="auto"/>
        <w:spacing w:line="288" w:lineRule="auto"/>
        <w:ind w:firstLine="660"/>
        <w:jc w:val="both"/>
      </w:pPr>
      <w:r>
        <w:t xml:space="preserve">Допинг и отношение к спорту, спортсменам в обществе. Допинг и воспитательный потенциал спорта, транслируемые через него ценности. Причины интереса к допингу в общественном сознании. "Допинговые скандалы" и их влияние на </w:t>
      </w:r>
      <w:proofErr w:type="spellStart"/>
      <w:r>
        <w:t>ценностно</w:t>
      </w:r>
      <w:r>
        <w:softHyphen/>
        <w:t>мотивационную</w:t>
      </w:r>
      <w:proofErr w:type="spellEnd"/>
      <w:r>
        <w:t xml:space="preserve"> сферу молодежи. Проблема злоупотребления фармакологическими субстанциями за пределами спорта (</w:t>
      </w:r>
      <w:proofErr w:type="spellStart"/>
      <w:r>
        <w:t>стероидные</w:t>
      </w:r>
      <w:proofErr w:type="spellEnd"/>
      <w:r>
        <w:t xml:space="preserve"> субстанции, биологически активные добавки (</w:t>
      </w:r>
      <w:proofErr w:type="spellStart"/>
      <w:r>
        <w:t>БАДы</w:t>
      </w:r>
      <w:proofErr w:type="spellEnd"/>
      <w:r>
        <w:t xml:space="preserve">), антидепрессанты, </w:t>
      </w:r>
      <w:proofErr w:type="spellStart"/>
      <w:r>
        <w:t>психостимуляторы</w:t>
      </w:r>
      <w:proofErr w:type="spellEnd"/>
      <w:r>
        <w:t>, успокоительные препараты).</w:t>
      </w:r>
    </w:p>
    <w:p w:rsidR="00A24647" w:rsidRDefault="00D64139">
      <w:pPr>
        <w:pStyle w:val="11"/>
        <w:shd w:val="clear" w:color="auto" w:fill="auto"/>
        <w:spacing w:line="293" w:lineRule="auto"/>
        <w:ind w:firstLine="580"/>
        <w:jc w:val="both"/>
      </w:pPr>
      <w:r>
        <w:t>Задания для самостоятельной работы: анализ "лент новостей</w:t>
      </w:r>
      <w:proofErr w:type="gramStart"/>
      <w:r>
        <w:rPr>
          <w:color w:val="5E5E5E"/>
        </w:rPr>
        <w:t>"</w:t>
      </w:r>
      <w:r>
        <w:t>(</w:t>
      </w:r>
      <w:proofErr w:type="gramEnd"/>
      <w:r>
        <w:t xml:space="preserve">с использованием интернета) за последние 3 - 6 месяцев с целью найти новейшие публикации по проблеме "допинговых скандалов". Поиск рекламных и информационных материалов, популяризирующих </w:t>
      </w:r>
      <w:proofErr w:type="spellStart"/>
      <w:r>
        <w:t>БАДы</w:t>
      </w:r>
      <w:proofErr w:type="spellEnd"/>
      <w:r>
        <w:t>, препараты "для успокоения нервов" и т.п. Критический анализ найденной информации.</w:t>
      </w:r>
    </w:p>
    <w:p w:rsidR="00A24647" w:rsidRDefault="00D64139">
      <w:pPr>
        <w:pStyle w:val="22"/>
        <w:keepNext/>
        <w:keepLines/>
        <w:shd w:val="clear" w:color="auto" w:fill="auto"/>
      </w:pPr>
      <w:bookmarkStart w:id="74" w:name="bookmark76"/>
      <w:bookmarkStart w:id="75" w:name="bookmark77"/>
      <w:r>
        <w:t>Тема 6. Предотвращение допинга</w:t>
      </w:r>
      <w:bookmarkEnd w:id="74"/>
      <w:bookmarkEnd w:id="75"/>
    </w:p>
    <w:p w:rsidR="00A24647" w:rsidRDefault="00D64139">
      <w:pPr>
        <w:pStyle w:val="11"/>
        <w:shd w:val="clear" w:color="auto" w:fill="auto"/>
        <w:ind w:firstLine="660"/>
        <w:jc w:val="both"/>
      </w:pPr>
      <w:r>
        <w:t>Причины борьбы с допингом. Организации, занимающиеся антидопинговой работой. Нормативно-правовая база антидопинговой работы. Профилактическое направление: виды, организационные формы, методологические подходы к профилактике. Допинг-контроль. Процедуры отбора атлетов для контроля, взятия и анализа проб. Наказания за нарушение антидопинговых правил. Персонификация ответственности спортсменов.</w:t>
      </w:r>
    </w:p>
    <w:p w:rsidR="00A24647" w:rsidRDefault="00D64139">
      <w:pPr>
        <w:pStyle w:val="11"/>
        <w:shd w:val="clear" w:color="auto" w:fill="auto"/>
        <w:ind w:firstLine="560"/>
        <w:jc w:val="both"/>
      </w:pPr>
      <w:r>
        <w:t>Контрольные вопросы: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265"/>
        </w:tabs>
        <w:ind w:firstLine="0"/>
        <w:jc w:val="both"/>
      </w:pPr>
      <w:r>
        <w:t>Определение понятия "допинг</w:t>
      </w:r>
      <w:r>
        <w:rPr>
          <w:color w:val="5E5E5E"/>
        </w:rPr>
        <w:t>"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289"/>
        </w:tabs>
        <w:ind w:firstLine="0"/>
        <w:jc w:val="both"/>
      </w:pPr>
      <w:r>
        <w:t>Исторический обзор проблемы допинга</w:t>
      </w:r>
    </w:p>
    <w:p w:rsidR="00A24647" w:rsidRDefault="00AF2B3C">
      <w:pPr>
        <w:spacing w:line="1" w:lineRule="exact"/>
      </w:pPr>
      <w:r>
        <w:pict>
          <v:rect id="_x0000_s1030" style="position:absolute;margin-left:0;margin-top:0;width:595pt;height:842pt;z-index:-251658744;mso-position-horizontal-relative:page;mso-position-vertical-relative:page" fillcolor="#fefefe" stroked="f">
            <w10:wrap anchorx="page" anchory="page"/>
          </v:rect>
        </w:pic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17"/>
        </w:tabs>
        <w:spacing w:after="220" w:line="240" w:lineRule="auto"/>
        <w:ind w:firstLine="0"/>
      </w:pPr>
      <w:r>
        <w:t>Допинг и принципы честной спортивной борьбы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>Причины борьбы с допингом в спорте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>Основные группы запрещенных субстанций и методов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>Медицинские последствия допинга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 xml:space="preserve">Психологические и </w:t>
      </w:r>
      <w:proofErr w:type="spellStart"/>
      <w:r>
        <w:t>имиджевые</w:t>
      </w:r>
      <w:proofErr w:type="spellEnd"/>
      <w:r>
        <w:t xml:space="preserve"> последствия допинга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>Зависимое поведение, механизмы его развития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spacing w:after="220" w:line="240" w:lineRule="auto"/>
        <w:ind w:firstLine="0"/>
      </w:pPr>
      <w:r>
        <w:t>Допинг и проблема зависимостей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418"/>
        </w:tabs>
        <w:spacing w:after="220" w:line="240" w:lineRule="auto"/>
        <w:ind w:firstLine="0"/>
      </w:pPr>
      <w:r>
        <w:t>Допинг как социальная проблема</w:t>
      </w:r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418"/>
        </w:tabs>
        <w:spacing w:after="220" w:line="240" w:lineRule="auto"/>
        <w:ind w:firstLine="0"/>
      </w:pPr>
      <w:r>
        <w:t xml:space="preserve">Процедура </w:t>
      </w:r>
      <w:proofErr w:type="spellStart"/>
      <w:proofErr w:type="gramStart"/>
      <w:r>
        <w:t>допинг-контроля</w:t>
      </w:r>
      <w:proofErr w:type="spellEnd"/>
      <w:proofErr w:type="gramEnd"/>
    </w:p>
    <w:p w:rsidR="00A24647" w:rsidRDefault="00D64139">
      <w:pPr>
        <w:pStyle w:val="11"/>
        <w:numPr>
          <w:ilvl w:val="0"/>
          <w:numId w:val="4"/>
        </w:numPr>
        <w:shd w:val="clear" w:color="auto" w:fill="auto"/>
        <w:tabs>
          <w:tab w:val="left" w:pos="418"/>
        </w:tabs>
        <w:spacing w:after="680" w:line="240" w:lineRule="auto"/>
        <w:ind w:firstLine="0"/>
      </w:pPr>
      <w:r>
        <w:lastRenderedPageBreak/>
        <w:t>Профилактическое направление в предотвращении допинга</w:t>
      </w:r>
    </w:p>
    <w:p w:rsidR="00A24647" w:rsidRDefault="00D64139" w:rsidP="00C80D55">
      <w:pPr>
        <w:pStyle w:val="22"/>
        <w:keepNext/>
        <w:keepLines/>
        <w:shd w:val="clear" w:color="auto" w:fill="auto"/>
        <w:spacing w:after="0" w:line="240" w:lineRule="auto"/>
      </w:pPr>
      <w:bookmarkStart w:id="76" w:name="bookmark78"/>
      <w:bookmarkStart w:id="77" w:name="bookmark79"/>
      <w:r>
        <w:t>Методические рекомендации к организации</w:t>
      </w:r>
      <w:r>
        <w:br/>
        <w:t>и проведению занятий</w:t>
      </w:r>
      <w:bookmarkEnd w:id="76"/>
      <w:bookmarkEnd w:id="77"/>
    </w:p>
    <w:p w:rsidR="00A24647" w:rsidRDefault="00D64139" w:rsidP="00C80D55">
      <w:pPr>
        <w:pStyle w:val="11"/>
        <w:shd w:val="clear" w:color="auto" w:fill="auto"/>
        <w:spacing w:after="0" w:line="240" w:lineRule="auto"/>
        <w:ind w:firstLine="580"/>
        <w:jc w:val="both"/>
      </w:pPr>
      <w:r>
        <w:t xml:space="preserve">Занятия проводятся в стандартной учебной аудитории, оборудованной техникой для </w:t>
      </w:r>
      <w:proofErr w:type="spellStart"/>
      <w:r>
        <w:t>мультимедиапрезентаций</w:t>
      </w:r>
      <w:proofErr w:type="spellEnd"/>
      <w:r>
        <w:t>. Предусмотрено использование иллюстративных материалов. Домашние задания даются в устной форме, с записью в рабочую тетрадь. На первом занятии преподавателю следует озвучить общую структуру курса и критерии получения зачета, а также распространить список рекомендованной литературы. Если дисциплина предусмотрена как курс по выбору, студенты подписывают заявление с выражением желания ее пройти; в иных случаях какие-либо формальности не требуются.</w:t>
      </w:r>
    </w:p>
    <w:p w:rsidR="00C80D55" w:rsidRDefault="00C80D55" w:rsidP="00C80D55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</w:p>
    <w:p w:rsidR="00A24647" w:rsidRDefault="00D64139">
      <w:pPr>
        <w:pStyle w:val="11"/>
        <w:shd w:val="clear" w:color="auto" w:fill="auto"/>
        <w:spacing w:line="293" w:lineRule="auto"/>
        <w:ind w:firstLine="0"/>
        <w:jc w:val="center"/>
      </w:pPr>
      <w:r>
        <w:rPr>
          <w:b/>
          <w:bCs/>
        </w:rPr>
        <w:t>Рекомендуемая литература</w:t>
      </w:r>
    </w:p>
    <w:p w:rsidR="00A24647" w:rsidRDefault="00D64139" w:rsidP="00C80D55">
      <w:pPr>
        <w:pStyle w:val="22"/>
        <w:keepNext/>
        <w:keepLines/>
        <w:shd w:val="clear" w:color="auto" w:fill="auto"/>
        <w:spacing w:after="0" w:line="240" w:lineRule="auto"/>
        <w:ind w:firstLine="540"/>
        <w:jc w:val="both"/>
      </w:pPr>
      <w:bookmarkStart w:id="78" w:name="bookmark80"/>
      <w:bookmarkStart w:id="79" w:name="bookmark81"/>
      <w:r>
        <w:t>Основная:</w:t>
      </w:r>
      <w:bookmarkEnd w:id="78"/>
      <w:bookmarkEnd w:id="79"/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40" w:lineRule="auto"/>
        <w:ind w:firstLine="580"/>
        <w:jc w:val="both"/>
      </w:pPr>
      <w:r>
        <w:t>Всемирный антидопинговый кодекс" в редакции, действующей с 1</w:t>
      </w:r>
      <w:r>
        <w:rPr>
          <w:color w:val="5E5E5E"/>
        </w:rPr>
        <w:t>.0</w:t>
      </w:r>
      <w:r>
        <w:t>1.2015 г. (утвержден 15.11.2013 г. на Всемирной конференции по борьбе с допингом в спорте, проходившей в г. Йоханнесбурге).</w:t>
      </w:r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40" w:lineRule="auto"/>
        <w:ind w:firstLine="580"/>
        <w:jc w:val="both"/>
      </w:pPr>
      <w:r>
        <w:t xml:space="preserve">Спорт без допинга. Вопросы и ответы: научно-методическое пособие для тренеров и спортсменов/А.Г. </w:t>
      </w:r>
      <w:proofErr w:type="spellStart"/>
      <w:r>
        <w:t>Грецов</w:t>
      </w:r>
      <w:proofErr w:type="spellEnd"/>
      <w:r>
        <w:t xml:space="preserve">; ФГБУ </w:t>
      </w:r>
      <w:proofErr w:type="spellStart"/>
      <w:r>
        <w:t>СПбНИИФК</w:t>
      </w:r>
      <w:proofErr w:type="spellEnd"/>
      <w:r>
        <w:t xml:space="preserve">; </w:t>
      </w:r>
      <w:proofErr w:type="spellStart"/>
      <w:r>
        <w:t>науч</w:t>
      </w:r>
      <w:proofErr w:type="spellEnd"/>
      <w:r>
        <w:t xml:space="preserve">. ред. О.М. Шелков. - СПб: </w:t>
      </w:r>
      <w:proofErr w:type="spellStart"/>
      <w:r>
        <w:t>Галеяпринт</w:t>
      </w:r>
      <w:proofErr w:type="spellEnd"/>
      <w:r>
        <w:t>, 2012. - 60 с. - УДК 796.011.01.</w:t>
      </w:r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240" w:lineRule="auto"/>
        <w:ind w:firstLine="580"/>
        <w:jc w:val="both"/>
      </w:pPr>
      <w:r>
        <w:t>Спо</w:t>
      </w:r>
      <w:proofErr w:type="gramStart"/>
      <w:r>
        <w:t>рт в пр</w:t>
      </w:r>
      <w:proofErr w:type="gramEnd"/>
      <w:r>
        <w:t xml:space="preserve">едотвращении отклоняющегося поведения подростков: методические рекомендации для специалистов/А.Г.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- 52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978-5-9906923-9-8.</w:t>
      </w:r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240" w:lineRule="auto"/>
        <w:ind w:firstLine="580"/>
        <w:jc w:val="both"/>
      </w:pPr>
      <w:r>
        <w:t xml:space="preserve">Физическая культура и спорт в решении социально-психологических проблем молодежи: Монография/А.Г.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- 88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</w:t>
      </w:r>
      <w:r>
        <w:softHyphen/>
        <w:t>5-9908946-4-8.</w:t>
      </w:r>
    </w:p>
    <w:p w:rsidR="00C80D55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540"/>
        <w:jc w:val="both"/>
      </w:pPr>
      <w:proofErr w:type="spellStart"/>
      <w:r>
        <w:rPr>
          <w:color w:val="5E5E5E"/>
        </w:rPr>
        <w:t>Форм</w:t>
      </w:r>
      <w:r>
        <w:t>иорварие</w:t>
      </w:r>
      <w:proofErr w:type="spellEnd"/>
      <w:r>
        <w:t xml:space="preserve"> </w:t>
      </w:r>
      <w:proofErr w:type="spellStart"/>
      <w:r>
        <w:rPr>
          <w:color w:val="5E5E5E"/>
        </w:rPr>
        <w:t>инте</w:t>
      </w:r>
      <w:r>
        <w:t>и</w:t>
      </w:r>
      <w:r>
        <w:rPr>
          <w:color w:val="5E5E5E"/>
        </w:rPr>
        <w:t>еса</w:t>
      </w:r>
      <w:proofErr w:type="spellEnd"/>
      <w:r>
        <w:rPr>
          <w:color w:val="5E5E5E"/>
        </w:rPr>
        <w:t xml:space="preserve"> </w:t>
      </w:r>
      <w:r>
        <w:t xml:space="preserve">к </w:t>
      </w:r>
      <w:proofErr w:type="spellStart"/>
      <w:r>
        <w:rPr>
          <w:color w:val="5E5E5E"/>
        </w:rPr>
        <w:t>сп</w:t>
      </w:r>
      <w:r>
        <w:t>к</w:t>
      </w:r>
      <w:proofErr w:type="spellEnd"/>
      <w:r>
        <w:t xml:space="preserve"> </w:t>
      </w:r>
      <w:r>
        <w:rPr>
          <w:color w:val="5E5E5E"/>
        </w:rPr>
        <w:t>р</w:t>
      </w:r>
      <w:r>
        <w:t xml:space="preserve">ту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r>
        <w:rPr>
          <w:color w:val="5E5E5E"/>
        </w:rPr>
        <w:t>подр</w:t>
      </w:r>
      <w:r>
        <w:t>ос</w:t>
      </w:r>
      <w:r>
        <w:rPr>
          <w:color w:val="5E5E5E"/>
        </w:rPr>
        <w:t>тков и моло</w:t>
      </w:r>
      <w:r>
        <w:t>дежи</w:t>
      </w:r>
      <w:r>
        <w:rPr>
          <w:color w:val="5E5E5E"/>
        </w:rPr>
        <w:t xml:space="preserve">: </w:t>
      </w:r>
      <w:proofErr w:type="spellStart"/>
      <w:r>
        <w:rPr>
          <w:color w:val="5E5E5E"/>
        </w:rPr>
        <w:t>м</w:t>
      </w:r>
      <w:r>
        <w:t>е</w:t>
      </w:r>
      <w:r>
        <w:rPr>
          <w:color w:val="5E5E5E"/>
        </w:rPr>
        <w:t>то</w:t>
      </w:r>
      <w:r>
        <w:t>д</w:t>
      </w:r>
      <w:r>
        <w:rPr>
          <w:color w:val="5E5E5E"/>
        </w:rPr>
        <w:t>и</w:t>
      </w:r>
      <w:r>
        <w:t>тедк</w:t>
      </w:r>
      <w:r>
        <w:rPr>
          <w:color w:val="5E5E5E"/>
        </w:rPr>
        <w:t>ие</w:t>
      </w:r>
      <w:proofErr w:type="spellEnd"/>
      <w:r>
        <w:rPr>
          <w:color w:val="5E5E5E"/>
        </w:rPr>
        <w:t xml:space="preserve"> </w:t>
      </w:r>
      <w:r>
        <w:t xml:space="preserve">рекомендации/А.Г.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2015. - 24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978-5-9906922</w:t>
      </w:r>
      <w:r>
        <w:softHyphen/>
        <w:t>7-5.</w:t>
      </w:r>
      <w:r w:rsidR="00C80D55" w:rsidRPr="00C80D55">
        <w:t xml:space="preserve"> </w:t>
      </w:r>
    </w:p>
    <w:p w:rsidR="00C80D55" w:rsidRDefault="00C80D55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540"/>
        <w:jc w:val="both"/>
      </w:pPr>
      <w:r>
        <w:t xml:space="preserve">Допинг и проблемы с ним связанные: антидопинговое пособие. - </w:t>
      </w:r>
      <w:r>
        <w:rPr>
          <w:lang w:val="en-US" w:eastAsia="en-US" w:bidi="en-US"/>
        </w:rPr>
        <w:t>FISU</w:t>
      </w:r>
      <w:r w:rsidRPr="00186578">
        <w:rPr>
          <w:lang w:eastAsia="en-US" w:bidi="en-US"/>
        </w:rPr>
        <w:t xml:space="preserve">. </w:t>
      </w:r>
      <w:r>
        <w:t xml:space="preserve">- 2015. - 113 с. </w:t>
      </w:r>
      <w:r>
        <w:rPr>
          <w:lang w:val="en-US" w:eastAsia="en-US" w:bidi="en-US"/>
        </w:rPr>
        <w:t>URL</w:t>
      </w:r>
      <w:r w:rsidRPr="00186578">
        <w:rPr>
          <w:lang w:eastAsia="en-US" w:bidi="en-US"/>
        </w:rPr>
        <w:t xml:space="preserve">: </w:t>
      </w:r>
      <w:hyperlink r:id="rId12" w:history="1">
        <w:r>
          <w:rPr>
            <w:lang w:val="en-US" w:eastAsia="en-US" w:bidi="en-US"/>
          </w:rPr>
          <w:t>http</w:t>
        </w:r>
        <w:r w:rsidRPr="00186578">
          <w:rPr>
            <w:lang w:eastAsia="en-US" w:bidi="en-US"/>
          </w:rPr>
          <w:t>://</w:t>
        </w:r>
        <w:r>
          <w:rPr>
            <w:lang w:val="en-US" w:eastAsia="en-US" w:bidi="en-US"/>
          </w:rPr>
          <w:t>spo</w:t>
        </w:r>
        <w:r>
          <w:rPr>
            <w:color w:val="5E5E5E"/>
            <w:lang w:val="en-US" w:eastAsia="en-US" w:bidi="en-US"/>
          </w:rPr>
          <w:t>rt</w:t>
        </w:r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urfu</w:t>
        </w:r>
        <w:proofErr w:type="spellEnd"/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86578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fileadmir</w:t>
        </w:r>
        <w:r>
          <w:rPr>
            <w:color w:val="5E5E5E"/>
            <w:lang w:val="en-US" w:eastAsia="en-US" w:bidi="en-US"/>
          </w:rPr>
          <w:t>i</w:t>
        </w:r>
        <w:proofErr w:type="spellEnd"/>
        <w:r w:rsidRPr="00186578">
          <w:rPr>
            <w:lang w:eastAsia="en-US" w:bidi="en-US"/>
          </w:rPr>
          <w:t>/</w:t>
        </w:r>
        <w:r>
          <w:rPr>
            <w:lang w:val="en-US" w:eastAsia="en-US" w:bidi="en-US"/>
          </w:rPr>
          <w:t>use</w:t>
        </w:r>
        <w:r>
          <w:rPr>
            <w:color w:val="5E5E5E"/>
            <w:lang w:val="en-US" w:eastAsia="en-US" w:bidi="en-US"/>
          </w:rPr>
          <w:t>r</w:t>
        </w:r>
        <w:r w:rsidRPr="00186578">
          <w:rPr>
            <w:lang w:eastAsia="en-US" w:bidi="en-US"/>
          </w:rPr>
          <w:t>_</w:t>
        </w:r>
        <w:r>
          <w:rPr>
            <w:lang w:val="en-US" w:eastAsia="en-US" w:bidi="en-US"/>
          </w:rPr>
          <w:t>u</w:t>
        </w:r>
        <w:r>
          <w:rPr>
            <w:color w:val="5E5E5E"/>
            <w:lang w:val="en-US" w:eastAsia="en-US" w:bidi="en-US"/>
          </w:rPr>
          <w:t>pl</w:t>
        </w:r>
        <w:r>
          <w:rPr>
            <w:lang w:val="en-US" w:eastAsia="en-US" w:bidi="en-US"/>
          </w:rPr>
          <w:t>o</w:t>
        </w:r>
        <w:r>
          <w:rPr>
            <w:color w:val="5E5E5E"/>
            <w:lang w:val="en-US" w:eastAsia="en-US" w:bidi="en-US"/>
          </w:rPr>
          <w:t>ad</w:t>
        </w:r>
        <w:r w:rsidRPr="00186578">
          <w:rPr>
            <w:color w:val="5E5E5E"/>
            <w:lang w:eastAsia="en-US" w:bidi="en-US"/>
          </w:rPr>
          <w:t>/</w:t>
        </w:r>
        <w:r>
          <w:rPr>
            <w:color w:val="5E5E5E"/>
            <w:lang w:val="en-US" w:eastAsia="en-US" w:bidi="en-US"/>
          </w:rPr>
          <w:t>co</w:t>
        </w:r>
        <w:r>
          <w:rPr>
            <w:lang w:val="en-US" w:eastAsia="en-US" w:bidi="en-US"/>
          </w:rPr>
          <w:t>mm</w:t>
        </w:r>
        <w:r>
          <w:rPr>
            <w:color w:val="5E5E5E"/>
            <w:lang w:val="en-US" w:eastAsia="en-US" w:bidi="en-US"/>
          </w:rPr>
          <w:t>on</w:t>
        </w:r>
        <w:r w:rsidRPr="00186578">
          <w:rPr>
            <w:color w:val="5E5E5E"/>
            <w:lang w:eastAsia="en-US" w:bidi="en-US"/>
          </w:rPr>
          <w:t>_</w:t>
        </w:r>
        <w:r>
          <w:rPr>
            <w:color w:val="5E5E5E"/>
            <w:lang w:val="en-US" w:eastAsia="en-US" w:bidi="en-US"/>
          </w:rPr>
          <w:t>fi</w:t>
        </w:r>
        <w:r>
          <w:rPr>
            <w:lang w:val="en-US" w:eastAsia="en-US" w:bidi="en-US"/>
          </w:rPr>
          <w:t>l</w:t>
        </w:r>
        <w:r>
          <w:rPr>
            <w:color w:val="5E5E5E"/>
            <w:lang w:val="en-US" w:eastAsia="en-US" w:bidi="en-US"/>
          </w:rPr>
          <w:t>es</w:t>
        </w:r>
        <w:r w:rsidRPr="00186578">
          <w:rPr>
            <w:lang w:eastAsia="en-US" w:bidi="en-US"/>
          </w:rPr>
          <w:t>/</w:t>
        </w:r>
        <w:proofErr w:type="spellStart"/>
        <w:r>
          <w:rPr>
            <w:color w:val="5E5E5E"/>
            <w:lang w:val="en-US" w:eastAsia="en-US" w:bidi="en-US"/>
          </w:rPr>
          <w:t>spo</w:t>
        </w:r>
        <w:r>
          <w:rPr>
            <w:lang w:val="en-US" w:eastAsia="en-US" w:bidi="en-US"/>
          </w:rPr>
          <w:t>i</w:t>
        </w:r>
        <w:proofErr w:type="spellEnd"/>
        <w:r w:rsidRPr="00186578">
          <w:rPr>
            <w:color w:val="5E5E5E"/>
            <w:lang w:eastAsia="en-US" w:bidi="en-US"/>
          </w:rPr>
          <w:t>'</w:t>
        </w:r>
        <w:proofErr w:type="spellStart"/>
        <w:r>
          <w:rPr>
            <w:color w:val="5E5E5E"/>
            <w:lang w:val="en-US" w:eastAsia="en-US" w:bidi="en-US"/>
          </w:rPr>
          <w:t>Ldoc</w:t>
        </w:r>
        <w:r>
          <w:rPr>
            <w:lang w:val="en-US" w:eastAsia="en-US" w:bidi="en-US"/>
          </w:rPr>
          <w:t>s</w:t>
        </w:r>
        <w:proofErr w:type="spellEnd"/>
        <w:r w:rsidRPr="00186578">
          <w:rPr>
            <w:color w:val="5E5E5E"/>
            <w:lang w:eastAsia="en-US" w:bidi="en-US"/>
          </w:rPr>
          <w:t>.-</w:t>
        </w:r>
        <w:r>
          <w:rPr>
            <w:color w:val="5E5E5E"/>
            <w:lang w:val="en-US" w:eastAsia="en-US" w:bidi="en-US"/>
          </w:rPr>
          <w:t>p</w:t>
        </w:r>
        <w:r>
          <w:rPr>
            <w:lang w:val="en-US" w:eastAsia="en-US" w:bidi="en-US"/>
          </w:rPr>
          <w:t>a</w:t>
        </w:r>
        <w:r>
          <w:rPr>
            <w:color w:val="5E5E5E"/>
            <w:lang w:val="en-US" w:eastAsia="en-US" w:bidi="en-US"/>
          </w:rPr>
          <w:t>ge</w:t>
        </w:r>
        <w:r>
          <w:rPr>
            <w:lang w:val="en-US" w:eastAsia="en-US" w:bidi="en-US"/>
          </w:rPr>
          <w:t>s</w:t>
        </w:r>
        <w:r w:rsidRPr="00186578">
          <w:rPr>
            <w:color w:val="5E5E5E"/>
            <w:lang w:eastAsia="en-US" w:bidi="en-US"/>
          </w:rPr>
          <w:t>/</w:t>
        </w:r>
        <w:proofErr w:type="spellStart"/>
        <w:r>
          <w:rPr>
            <w:color w:val="5E5E5E"/>
            <w:lang w:val="en-US" w:eastAsia="en-US" w:bidi="en-US"/>
          </w:rPr>
          <w:t>Aii</w:t>
        </w:r>
        <w:r>
          <w:rPr>
            <w:lang w:val="en-US" w:eastAsia="en-US" w:bidi="en-US"/>
          </w:rPr>
          <w:t>l</w:t>
        </w:r>
        <w:proofErr w:type="spellEnd"/>
        <w:r w:rsidRPr="00186578">
          <w:rPr>
            <w:color w:val="5E5E5E"/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i</w:t>
        </w:r>
        <w:proofErr w:type="spellEnd"/>
        <w:r w:rsidRPr="00186578">
          <w:rPr>
            <w:lang w:eastAsia="en-US" w:bidi="en-US"/>
          </w:rPr>
          <w:t>-</w:t>
        </w:r>
      </w:hyperlink>
      <w:r w:rsidRPr="00186578">
        <w:rPr>
          <w:lang w:eastAsia="en-US" w:bidi="en-US"/>
        </w:rPr>
        <w:t xml:space="preserve"> </w:t>
      </w:r>
      <w:r>
        <w:rPr>
          <w:lang w:val="en-US" w:eastAsia="en-US" w:bidi="en-US"/>
        </w:rPr>
        <w:t>Doping</w:t>
      </w:r>
      <w:r w:rsidRPr="00186578">
        <w:rPr>
          <w:lang w:eastAsia="en-US" w:bidi="en-US"/>
        </w:rPr>
        <w:t>_</w:t>
      </w:r>
      <w:r>
        <w:rPr>
          <w:lang w:val="en-US" w:eastAsia="en-US" w:bidi="en-US"/>
        </w:rPr>
        <w:t>Textbook</w:t>
      </w:r>
      <w:r w:rsidRPr="00186578">
        <w:rPr>
          <w:lang w:eastAsia="en-US" w:bidi="en-US"/>
        </w:rPr>
        <w:t>_-_</w:t>
      </w:r>
      <w:r>
        <w:rPr>
          <w:lang w:val="en-US" w:eastAsia="en-US" w:bidi="en-US"/>
        </w:rPr>
        <w:t>Russ</w:t>
      </w:r>
      <w:r>
        <w:rPr>
          <w:color w:val="5E5E5E"/>
          <w:lang w:val="en-US" w:eastAsia="en-US" w:bidi="en-US"/>
        </w:rPr>
        <w:t>i</w:t>
      </w:r>
      <w:r>
        <w:rPr>
          <w:lang w:val="en-US" w:eastAsia="en-US" w:bidi="en-US"/>
        </w:rPr>
        <w:t>an</w:t>
      </w:r>
      <w:r w:rsidRPr="00186578">
        <w:rPr>
          <w:color w:val="5E5E5E"/>
          <w:lang w:eastAsia="en-US" w:bidi="en-US"/>
        </w:rPr>
        <w:t>_-_</w:t>
      </w:r>
      <w:r w:rsidRPr="00186578">
        <w:rPr>
          <w:lang w:eastAsia="en-US" w:bidi="en-US"/>
        </w:rPr>
        <w:t>2</w:t>
      </w:r>
      <w:r w:rsidRPr="00186578">
        <w:rPr>
          <w:color w:val="5E5E5E"/>
          <w:lang w:eastAsia="en-US" w:bidi="en-US"/>
        </w:rPr>
        <w:t>0</w:t>
      </w:r>
      <w:r>
        <w:t xml:space="preserve">15 </w:t>
      </w:r>
      <w:r w:rsidRPr="0018657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pdf</w:t>
      </w:r>
      <w:proofErr w:type="spellEnd"/>
    </w:p>
    <w:p w:rsidR="00C80D55" w:rsidRDefault="00C80D55" w:rsidP="00C80D55">
      <w:pPr>
        <w:pStyle w:val="22"/>
        <w:keepNext/>
        <w:keepLines/>
        <w:shd w:val="clear" w:color="auto" w:fill="auto"/>
        <w:spacing w:after="0" w:line="240" w:lineRule="auto"/>
        <w:ind w:firstLine="540"/>
        <w:jc w:val="both"/>
      </w:pPr>
      <w:bookmarkStart w:id="80" w:name="bookmark82"/>
      <w:bookmarkStart w:id="81" w:name="bookmark83"/>
      <w:r>
        <w:t>Дополнительная:</w:t>
      </w:r>
      <w:bookmarkEnd w:id="80"/>
      <w:bookmarkEnd w:id="81"/>
    </w:p>
    <w:p w:rsidR="00C80D55" w:rsidRDefault="00C80D55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540"/>
        <w:jc w:val="both"/>
      </w:pPr>
      <w:r>
        <w:t xml:space="preserve">Без наркотиков и допинга: методические рекомендации для молодежи/А.Г. </w:t>
      </w:r>
      <w:proofErr w:type="spellStart"/>
      <w:r>
        <w:t>Грецов</w:t>
      </w:r>
      <w:proofErr w:type="spellEnd"/>
      <w:r>
        <w:t xml:space="preserve">. - СПб: ФГБУ </w:t>
      </w:r>
      <w:proofErr w:type="spellStart"/>
      <w:r>
        <w:t>СПбНИИФК</w:t>
      </w:r>
      <w:proofErr w:type="spellEnd"/>
      <w:r>
        <w:t xml:space="preserve">, 2016. - 40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978-5-9906923-8-1.</w:t>
      </w:r>
    </w:p>
    <w:p w:rsidR="00C80D55" w:rsidRDefault="00C80D55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540"/>
        <w:jc w:val="both"/>
        <w:rPr>
          <w:sz w:val="11"/>
          <w:szCs w:val="11"/>
        </w:rPr>
      </w:pPr>
      <w:r>
        <w:t xml:space="preserve">Основы психолого-педагогической превенции использования допинга в спорте (профилактика потребления допинга юными спортсменами): учебно-методическое пособие/О.А. Никулина. - СПб: ФГУ </w:t>
      </w:r>
      <w:proofErr w:type="spellStart"/>
      <w:r>
        <w:t>СПбНИИФК</w:t>
      </w:r>
      <w:proofErr w:type="spellEnd"/>
      <w:r>
        <w:t xml:space="preserve">, 2010. - 160 с. - </w:t>
      </w:r>
      <w:r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 xml:space="preserve">978-5-94125-193- </w:t>
      </w:r>
      <w:r>
        <w:rPr>
          <w:rFonts w:ascii="Franklin Gothic Heavy" w:eastAsia="Franklin Gothic Heavy" w:hAnsi="Franklin Gothic Heavy" w:cs="Franklin Gothic Heavy"/>
          <w:b/>
          <w:bCs/>
          <w:sz w:val="11"/>
          <w:szCs w:val="11"/>
        </w:rPr>
        <w:t>о</w:t>
      </w:r>
    </w:p>
    <w:p w:rsidR="00C80D55" w:rsidRDefault="00C80D55" w:rsidP="00C80D55">
      <w:pPr>
        <w:pStyle w:val="11"/>
        <w:shd w:val="clear" w:color="auto" w:fill="auto"/>
        <w:spacing w:after="0" w:line="240" w:lineRule="auto"/>
        <w:ind w:firstLine="0"/>
        <w:jc w:val="both"/>
      </w:pPr>
      <w:r>
        <w:t>?</w:t>
      </w:r>
      <w:r>
        <w:rPr>
          <w:color w:val="5E5E5E"/>
        </w:rPr>
        <w:t>.</w:t>
      </w:r>
    </w:p>
    <w:p w:rsidR="00A24647" w:rsidRDefault="00C80D55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firstLine="580"/>
        <w:jc w:val="both"/>
      </w:pPr>
      <w:r>
        <w:t>Методика антидопинговой работы с молодыми спортсменами: ме</w:t>
      </w:r>
      <w:r w:rsidRPr="00C80D55">
        <w:rPr>
          <w:color w:val="5E5E5E"/>
        </w:rPr>
        <w:t>т</w:t>
      </w:r>
      <w:r>
        <w:t xml:space="preserve">одические рекомендации/А.Г. </w:t>
      </w:r>
      <w:proofErr w:type="spellStart"/>
      <w:r>
        <w:t>Грецов</w:t>
      </w:r>
      <w:proofErr w:type="spellEnd"/>
      <w:r>
        <w:t xml:space="preserve">. - СПб: ФГУ </w:t>
      </w:r>
      <w:proofErr w:type="spellStart"/>
      <w:r>
        <w:t>СПбНИИФК</w:t>
      </w:r>
      <w:proofErr w:type="spellEnd"/>
      <w:r>
        <w:t xml:space="preserve">, 2010, - 48 с. - </w:t>
      </w:r>
      <w:r w:rsidRPr="00C80D55">
        <w:rPr>
          <w:lang w:val="en-US" w:eastAsia="en-US" w:bidi="en-US"/>
        </w:rPr>
        <w:t>ISBN</w:t>
      </w:r>
      <w:r w:rsidRPr="00186578">
        <w:rPr>
          <w:lang w:eastAsia="en-US" w:bidi="en-US"/>
        </w:rPr>
        <w:t xml:space="preserve"> </w:t>
      </w:r>
      <w:r>
        <w:t>978-594125-192</w:t>
      </w:r>
      <w:r>
        <w:softHyphen/>
      </w:r>
      <w:r w:rsidRPr="00C80D55">
        <w:rPr>
          <w:sz w:val="22"/>
          <w:szCs w:val="22"/>
        </w:rPr>
        <w:t>6</w:t>
      </w:r>
      <w:r w:rsidRPr="00C80D55">
        <w:rPr>
          <w:rFonts w:ascii="Arial" w:eastAsia="Arial" w:hAnsi="Arial" w:cs="Arial"/>
        </w:rPr>
        <w:t>.</w:t>
      </w:r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240" w:lineRule="auto"/>
        <w:ind w:firstLine="540"/>
        <w:jc w:val="both"/>
      </w:pPr>
      <w:r>
        <w:t xml:space="preserve">Профилактика применения допингов в спорте: учебно-методический комплекс. - Часть II: Методические материалы для преподавателя/авг.-сост. Е.А. Митин, С.О. Филиппова, А.Е. Митин, О.Э. Евсеева, О.М. Шелков; под ред. О.М. Шелкова. - СПб: ФГБУ </w:t>
      </w:r>
      <w:proofErr w:type="spellStart"/>
      <w:r>
        <w:t>СПбНИИФК</w:t>
      </w:r>
      <w:proofErr w:type="spellEnd"/>
      <w:r>
        <w:t>, 2011. - 87 с. - УДК 796.06; ББК 75.09.</w:t>
      </w:r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240" w:lineRule="auto"/>
        <w:ind w:firstLine="540"/>
        <w:jc w:val="both"/>
      </w:pPr>
      <w:r>
        <w:t>Первичная профилактика наркомании и применения допинга в спорте: образовательная программа для учащихся ДЮСШ, СДЮШОР. Колледжей и училищ олимпийского резерва, спортивных классов общеобразовательных школ/В.А. Антипов;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д-ра </w:t>
      </w:r>
      <w:proofErr w:type="spellStart"/>
      <w:r>
        <w:t>пед</w:t>
      </w:r>
      <w:proofErr w:type="spellEnd"/>
      <w:r>
        <w:t>. наук. проф. С.П. Евсеева и д-ра мед. наук Д.В. Черкашина. - СПб: Издательство ООО "</w:t>
      </w:r>
      <w:proofErr w:type="spellStart"/>
      <w:r>
        <w:t>Турусел</w:t>
      </w:r>
      <w:proofErr w:type="spellEnd"/>
      <w:r>
        <w:t xml:space="preserve">", 2012. - 32 </w:t>
      </w:r>
      <w:proofErr w:type="gramStart"/>
      <w:r>
        <w:t>с</w:t>
      </w:r>
      <w:proofErr w:type="gramEnd"/>
      <w:r>
        <w:t>.</w:t>
      </w:r>
    </w:p>
    <w:p w:rsidR="00A24647" w:rsidRDefault="00D64139">
      <w:pPr>
        <w:pStyle w:val="22"/>
        <w:keepNext/>
        <w:keepLines/>
        <w:shd w:val="clear" w:color="auto" w:fill="auto"/>
        <w:ind w:firstLine="620"/>
        <w:jc w:val="both"/>
      </w:pPr>
      <w:bookmarkStart w:id="82" w:name="bookmark84"/>
      <w:bookmarkStart w:id="83" w:name="bookmark85"/>
      <w:r>
        <w:t>Рекомендованные интернет-ресурсы:</w:t>
      </w:r>
      <w:bookmarkEnd w:id="82"/>
      <w:bookmarkEnd w:id="83"/>
    </w:p>
    <w:p w:rsidR="00A24647" w:rsidRDefault="00D64139">
      <w:pPr>
        <w:pStyle w:val="11"/>
        <w:numPr>
          <w:ilvl w:val="0"/>
          <w:numId w:val="5"/>
        </w:numPr>
        <w:shd w:val="clear" w:color="auto" w:fill="auto"/>
        <w:tabs>
          <w:tab w:val="left" w:pos="1046"/>
        </w:tabs>
        <w:spacing w:line="295" w:lineRule="auto"/>
        <w:ind w:firstLine="620"/>
        <w:jc w:val="both"/>
      </w:pPr>
      <w:r>
        <w:t xml:space="preserve">Российское антидопинговое агентство РУСАДА (официальный сайт). - </w:t>
      </w:r>
      <w:r>
        <w:rPr>
          <w:lang w:val="en-US" w:eastAsia="en-US" w:bidi="en-US"/>
        </w:rPr>
        <w:t>URL</w:t>
      </w:r>
      <w:r w:rsidRPr="00186578">
        <w:rPr>
          <w:lang w:eastAsia="en-US" w:bidi="en-US"/>
        </w:rPr>
        <w:t xml:space="preserve">: </w:t>
      </w:r>
      <w:hyperlink r:id="rId13" w:history="1">
        <w:proofErr w:type="spellStart"/>
        <w:r>
          <w:rPr>
            <w:lang w:val="en-US" w:eastAsia="en-US" w:bidi="en-US"/>
          </w:rPr>
          <w:t>hltp</w:t>
        </w:r>
        <w:proofErr w:type="spellEnd"/>
        <w:r w:rsidRPr="0018657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rusada</w:t>
        </w:r>
        <w:proofErr w:type="spellEnd"/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86578">
          <w:rPr>
            <w:lang w:eastAsia="en-US" w:bidi="en-US"/>
          </w:rPr>
          <w:t>/</w:t>
        </w:r>
      </w:hyperlink>
    </w:p>
    <w:p w:rsidR="00A24647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1046"/>
        </w:tabs>
        <w:spacing w:line="295" w:lineRule="auto"/>
        <w:ind w:firstLine="620"/>
        <w:jc w:val="both"/>
      </w:pPr>
      <w:r>
        <w:t xml:space="preserve">Всемирное антидопинговое агентство (официальный сайт). - </w:t>
      </w:r>
      <w:r>
        <w:rPr>
          <w:lang w:val="en-US" w:eastAsia="en-US" w:bidi="en-US"/>
        </w:rPr>
        <w:t>URL</w:t>
      </w:r>
      <w:r w:rsidRPr="00186578">
        <w:rPr>
          <w:lang w:eastAsia="en-US" w:bidi="en-US"/>
        </w:rPr>
        <w:t xml:space="preserve">: </w:t>
      </w:r>
      <w:hyperlink r:id="rId14" w:history="1">
        <w:proofErr w:type="spellStart"/>
        <w:r>
          <w:rPr>
            <w:lang w:val="en-US" w:eastAsia="en-US" w:bidi="en-US"/>
          </w:rPr>
          <w:t>htlps</w:t>
        </w:r>
        <w:proofErr w:type="spellEnd"/>
        <w:r w:rsidRPr="0018657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8657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wada</w:t>
        </w:r>
        <w:proofErr w:type="spellEnd"/>
        <w:r w:rsidRPr="00186578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ama</w:t>
        </w:r>
        <w:proofErr w:type="spellEnd"/>
        <w:r w:rsidRPr="00186578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186578">
          <w:rPr>
            <w:lang w:eastAsia="en-US" w:bidi="en-US"/>
          </w:rPr>
          <w:t>/</w:t>
        </w:r>
        <w:r>
          <w:rPr>
            <w:lang w:val="en-US" w:eastAsia="en-US" w:bidi="en-US"/>
          </w:rPr>
          <w:t>en</w:t>
        </w:r>
        <w:r w:rsidRPr="00186578">
          <w:rPr>
            <w:color w:val="5E5E5E"/>
            <w:lang w:eastAsia="en-US" w:bidi="en-US"/>
          </w:rPr>
          <w:t>/</w:t>
        </w:r>
      </w:hyperlink>
    </w:p>
    <w:p w:rsidR="00A24647" w:rsidRPr="00186578" w:rsidRDefault="00D64139" w:rsidP="00C80D55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492" w:lineRule="auto"/>
        <w:ind w:firstLine="567"/>
        <w:jc w:val="both"/>
        <w:rPr>
          <w:lang w:val="en-US"/>
        </w:rPr>
      </w:pPr>
      <w:r w:rsidRPr="00C80D55">
        <w:rPr>
          <w:lang w:val="en-US" w:eastAsia="en-US" w:bidi="en-US"/>
        </w:rPr>
        <w:t xml:space="preserve">Play true magazine </w:t>
      </w:r>
      <w:r w:rsidRPr="00C80D55">
        <w:rPr>
          <w:lang w:val="en-US"/>
        </w:rPr>
        <w:t>(</w:t>
      </w:r>
      <w:r>
        <w:t>Журнал</w:t>
      </w:r>
      <w:r w:rsidRPr="00C80D55">
        <w:rPr>
          <w:lang w:val="en-US"/>
        </w:rPr>
        <w:t xml:space="preserve"> </w:t>
      </w:r>
      <w:r>
        <w:t>честная</w:t>
      </w:r>
      <w:r w:rsidRPr="00C80D55">
        <w:rPr>
          <w:lang w:val="en-US"/>
        </w:rPr>
        <w:t xml:space="preserve"> </w:t>
      </w:r>
      <w:r>
        <w:t>игра</w:t>
      </w:r>
      <w:r w:rsidRPr="00C80D55">
        <w:rPr>
          <w:lang w:val="en-US"/>
        </w:rPr>
        <w:t xml:space="preserve">) - </w:t>
      </w:r>
      <w:r w:rsidRPr="00C80D55">
        <w:rPr>
          <w:lang w:val="en-US" w:eastAsia="en-US" w:bidi="en-US"/>
        </w:rPr>
        <w:t xml:space="preserve">World anti-doping agency. URL: </w:t>
      </w:r>
      <w:hyperlink r:id="rId15" w:history="1">
        <w:proofErr w:type="spellStart"/>
        <w:r w:rsidRPr="00C80D55">
          <w:rPr>
            <w:u w:val="single"/>
            <w:lang w:val="en-US" w:eastAsia="en-US" w:bidi="en-US"/>
          </w:rPr>
          <w:t>htlp</w:t>
        </w:r>
        <w:r w:rsidRPr="00C80D55">
          <w:rPr>
            <w:color w:val="5E5E5E"/>
            <w:u w:val="single"/>
            <w:lang w:val="en-US" w:eastAsia="en-US" w:bidi="en-US"/>
          </w:rPr>
          <w:t>■</w:t>
        </w:r>
        <w:r w:rsidRPr="00C80D55">
          <w:rPr>
            <w:u w:val="single"/>
            <w:lang w:val="en-US" w:eastAsia="en-US" w:bidi="en-US"/>
          </w:rPr>
          <w:t>s</w:t>
        </w:r>
        <w:proofErr w:type="spellEnd"/>
        <w:r w:rsidRPr="00C80D55">
          <w:rPr>
            <w:u w:val="single"/>
            <w:lang w:val="en-US" w:eastAsia="en-US" w:bidi="en-US"/>
          </w:rPr>
          <w:t>://</w:t>
        </w:r>
        <w:proofErr w:type="spellStart"/>
        <w:r w:rsidRPr="00C80D55">
          <w:rPr>
            <w:u w:val="single"/>
            <w:lang w:val="en-US" w:eastAsia="en-US" w:bidi="en-US"/>
          </w:rPr>
          <w:t>www.wad</w:t>
        </w:r>
        <w:r w:rsidRPr="00C80D55">
          <w:rPr>
            <w:color w:val="5E5E5E"/>
            <w:u w:val="single"/>
            <w:lang w:val="en-US" w:eastAsia="en-US" w:bidi="en-US"/>
          </w:rPr>
          <w:t>a-ama■o</w:t>
        </w:r>
        <w:r w:rsidRPr="00C80D55">
          <w:rPr>
            <w:u w:val="single"/>
            <w:lang w:val="en-US" w:eastAsia="en-US" w:bidi="en-US"/>
          </w:rPr>
          <w:t>r</w:t>
        </w:r>
        <w:r w:rsidRPr="00C80D55">
          <w:rPr>
            <w:color w:val="5E5E5E"/>
            <w:u w:val="single"/>
            <w:lang w:val="en-US" w:eastAsia="en-US" w:bidi="en-US"/>
          </w:rPr>
          <w:t>j</w:t>
        </w:r>
        <w:r w:rsidRPr="00C80D55">
          <w:rPr>
            <w:u w:val="single"/>
            <w:lang w:val="en-US" w:eastAsia="en-US" w:bidi="en-US"/>
          </w:rPr>
          <w:t>s</w:t>
        </w:r>
        <w:proofErr w:type="spellEnd"/>
        <w:r w:rsidRPr="00C80D55">
          <w:rPr>
            <w:u w:val="single"/>
            <w:lang w:val="en-US" w:eastAsia="en-US" w:bidi="en-US"/>
          </w:rPr>
          <w:t>/</w:t>
        </w:r>
        <w:r w:rsidRPr="00C80D55">
          <w:rPr>
            <w:color w:val="5E5E5E"/>
            <w:u w:val="single"/>
            <w:lang w:val="en-US" w:eastAsia="en-US" w:bidi="en-US"/>
          </w:rPr>
          <w:t>en</w:t>
        </w:r>
        <w:r w:rsidRPr="00C80D55">
          <w:rPr>
            <w:u w:val="single"/>
            <w:lang w:val="en-US" w:eastAsia="en-US" w:bidi="en-US"/>
          </w:rPr>
          <w:t>/</w:t>
        </w:r>
        <w:proofErr w:type="spellStart"/>
        <w:r w:rsidRPr="00C80D55">
          <w:rPr>
            <w:u w:val="single"/>
            <w:lang w:val="en-US" w:eastAsia="en-US" w:bidi="en-US"/>
          </w:rPr>
          <w:t>resul</w:t>
        </w:r>
        <w:r w:rsidRPr="00C80D55">
          <w:rPr>
            <w:color w:val="5E5E5E"/>
            <w:u w:val="single"/>
            <w:lang w:val="en-US" w:eastAsia="en-US" w:bidi="en-US"/>
          </w:rPr>
          <w:t>l</w:t>
        </w:r>
        <w:r w:rsidRPr="00C80D55">
          <w:rPr>
            <w:u w:val="single"/>
            <w:lang w:val="en-US" w:eastAsia="en-US" w:bidi="en-US"/>
          </w:rPr>
          <w:t>rce</w:t>
        </w:r>
        <w:r w:rsidRPr="00C80D55">
          <w:rPr>
            <w:color w:val="5E5E5E"/>
            <w:u w:val="single"/>
            <w:lang w:val="en-US" w:eastAsia="en-US" w:bidi="en-US"/>
          </w:rPr>
          <w:t>s</w:t>
        </w:r>
        <w:proofErr w:type="spellEnd"/>
        <w:r w:rsidRPr="00C80D55">
          <w:rPr>
            <w:color w:val="5E5E5E"/>
            <w:u w:val="single"/>
            <w:lang w:val="en-US" w:eastAsia="en-US" w:bidi="en-US"/>
          </w:rPr>
          <w:t>/</w:t>
        </w:r>
        <w:proofErr w:type="spellStart"/>
        <w:r w:rsidRPr="00C80D55">
          <w:rPr>
            <w:u w:val="single"/>
            <w:lang w:val="en-US" w:eastAsia="en-US" w:bidi="en-US"/>
          </w:rPr>
          <w:t>se</w:t>
        </w:r>
        <w:r w:rsidRPr="00C80D55">
          <w:rPr>
            <w:color w:val="5E5E5E"/>
            <w:u w:val="single"/>
            <w:lang w:val="en-US" w:eastAsia="en-US" w:bidi="en-US"/>
          </w:rPr>
          <w:t>ar</w:t>
        </w:r>
        <w:r w:rsidRPr="00C80D55">
          <w:rPr>
            <w:u w:val="single"/>
            <w:lang w:val="en-US" w:eastAsia="en-US" w:bidi="en-US"/>
          </w:rPr>
          <w:t>cl</w:t>
        </w:r>
        <w:proofErr w:type="spellEnd"/>
        <w:r w:rsidRPr="00C80D55">
          <w:rPr>
            <w:color w:val="5E5E5E"/>
            <w:u w:val="single"/>
            <w:lang w:val="en-US" w:eastAsia="en-US" w:bidi="en-US"/>
          </w:rPr>
          <w:t>^</w:t>
        </w:r>
        <w:r w:rsidRPr="00C80D55">
          <w:rPr>
            <w:u w:val="single"/>
            <w:lang w:val="en-US" w:eastAsia="en-US" w:bidi="en-US"/>
          </w:rPr>
          <w:t>?T01</w:t>
        </w:r>
        <w:r w:rsidRPr="00C80D55">
          <w:rPr>
            <w:color w:val="5E5E5E"/>
            <w:u w:val="single"/>
            <w:lang w:val="en-US" w:eastAsia="en-US" w:bidi="en-US"/>
          </w:rPr>
          <w:t>=</w:t>
        </w:r>
        <w:r w:rsidRPr="00C80D55">
          <w:rPr>
            <w:u w:val="single"/>
            <w:lang w:val="en-US" w:eastAsia="en-US" w:bidi="en-US"/>
          </w:rPr>
          <w:t xml:space="preserve">field </w:t>
        </w:r>
      </w:hyperlink>
      <w:r w:rsidRPr="00C80D55">
        <w:rPr>
          <w:u w:val="single"/>
          <w:lang w:val="en-US" w:eastAsia="en-US" w:bidi="en-US"/>
        </w:rPr>
        <w:t>resource collections%3A1 2</w:t>
      </w:r>
    </w:p>
    <w:sectPr w:rsidR="00A24647" w:rsidRPr="00186578" w:rsidSect="00A24647">
      <w:pgSz w:w="11900" w:h="16840"/>
      <w:pgMar w:top="1195" w:right="624" w:bottom="676" w:left="1782" w:header="767" w:footer="24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0F" w:rsidRDefault="0041260F" w:rsidP="00A24647">
      <w:r>
        <w:separator/>
      </w:r>
    </w:p>
  </w:endnote>
  <w:endnote w:type="continuationSeparator" w:id="0">
    <w:p w:rsidR="0041260F" w:rsidRDefault="0041260F" w:rsidP="00A2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0F" w:rsidRDefault="0041260F"/>
  </w:footnote>
  <w:footnote w:type="continuationSeparator" w:id="0">
    <w:p w:rsidR="0041260F" w:rsidRDefault="004126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6CF"/>
    <w:multiLevelType w:val="multilevel"/>
    <w:tmpl w:val="C5F8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035AE"/>
    <w:multiLevelType w:val="multilevel"/>
    <w:tmpl w:val="3174B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32E8B"/>
    <w:multiLevelType w:val="multilevel"/>
    <w:tmpl w:val="9DBCB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46758"/>
    <w:multiLevelType w:val="multilevel"/>
    <w:tmpl w:val="DF74E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D2315"/>
    <w:multiLevelType w:val="multilevel"/>
    <w:tmpl w:val="0046F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F12DC"/>
    <w:multiLevelType w:val="multilevel"/>
    <w:tmpl w:val="7BB8BF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870030"/>
    <w:multiLevelType w:val="multilevel"/>
    <w:tmpl w:val="DFD0C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26B64"/>
    <w:multiLevelType w:val="multilevel"/>
    <w:tmpl w:val="325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4647"/>
    <w:rsid w:val="000400AD"/>
    <w:rsid w:val="000824E4"/>
    <w:rsid w:val="00085014"/>
    <w:rsid w:val="001400BD"/>
    <w:rsid w:val="001471B5"/>
    <w:rsid w:val="00186578"/>
    <w:rsid w:val="00193DF3"/>
    <w:rsid w:val="00264DA7"/>
    <w:rsid w:val="0035705B"/>
    <w:rsid w:val="0041260F"/>
    <w:rsid w:val="0045275F"/>
    <w:rsid w:val="004F3779"/>
    <w:rsid w:val="00577923"/>
    <w:rsid w:val="005E55D8"/>
    <w:rsid w:val="006C496B"/>
    <w:rsid w:val="00773BF8"/>
    <w:rsid w:val="00A24647"/>
    <w:rsid w:val="00A77032"/>
    <w:rsid w:val="00A80ABB"/>
    <w:rsid w:val="00AF2B3C"/>
    <w:rsid w:val="00C80D55"/>
    <w:rsid w:val="00CB3E07"/>
    <w:rsid w:val="00CE338A"/>
    <w:rsid w:val="00D64139"/>
    <w:rsid w:val="00E9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6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24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sid w:val="00A2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A24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A24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2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A24647"/>
    <w:pPr>
      <w:shd w:val="clear" w:color="auto" w:fill="FFFFFF"/>
      <w:spacing w:after="3100" w:line="286" w:lineRule="auto"/>
      <w:ind w:left="62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24647"/>
    <w:pPr>
      <w:shd w:val="clear" w:color="auto" w:fill="FFFFFF"/>
      <w:spacing w:after="6460" w:line="254" w:lineRule="auto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rsid w:val="00A24647"/>
    <w:pPr>
      <w:shd w:val="clear" w:color="auto" w:fill="FFFFFF"/>
      <w:spacing w:after="180" w:line="29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rsid w:val="00A24647"/>
    <w:pPr>
      <w:shd w:val="clear" w:color="auto" w:fill="FFFFFF"/>
      <w:spacing w:after="180"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A24647"/>
    <w:pPr>
      <w:shd w:val="clear" w:color="auto" w:fill="FFFFFF"/>
      <w:spacing w:after="180" w:line="29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24647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styleId="a6">
    <w:name w:val="Hyperlink"/>
    <w:basedOn w:val="a0"/>
    <w:uiPriority w:val="99"/>
    <w:unhideWhenUsed/>
    <w:rsid w:val="00CB3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sa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port.urfu.ru/fileadmin/user_upload/common_files/sport/docs/pages/AnLi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da-ama.org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da-ama.org/en/resources/search71T01Mfeld" TargetMode="External"/><Relationship Id="rId10" Type="http://schemas.openxmlformats.org/officeDocument/2006/relationships/hyperlink" Target="http://www.rus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www.rusada.ru" TargetMode="External"/><Relationship Id="rId14" Type="http://schemas.openxmlformats.org/officeDocument/2006/relationships/hyperlink" Target="https://www.wada-ama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2021-06-07T02:08:00Z</dcterms:created>
  <dcterms:modified xsi:type="dcterms:W3CDTF">2021-06-07T02:08:00Z</dcterms:modified>
</cp:coreProperties>
</file>