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4" w:rsidRDefault="00746D84" w:rsidP="008C4634">
      <w:pPr>
        <w:pStyle w:val="a3"/>
        <w:spacing w:line="276" w:lineRule="auto"/>
        <w:rPr>
          <w:rStyle w:val="a4"/>
          <w:sz w:val="36"/>
          <w:szCs w:val="36"/>
        </w:rPr>
      </w:pPr>
    </w:p>
    <w:p w:rsidR="00746D84" w:rsidRDefault="00746D84" w:rsidP="008C4634">
      <w:pPr>
        <w:pStyle w:val="a3"/>
        <w:spacing w:line="276" w:lineRule="auto"/>
        <w:rPr>
          <w:rStyle w:val="a4"/>
          <w:sz w:val="36"/>
          <w:szCs w:val="36"/>
        </w:rPr>
      </w:pPr>
      <w:r w:rsidRPr="00746D84">
        <w:rPr>
          <w:rStyle w:val="a4"/>
          <w:sz w:val="36"/>
        </w:rPr>
        <w:drawing>
          <wp:inline distT="0" distB="0" distL="0" distR="0">
            <wp:extent cx="1488832" cy="216876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1" cy="219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34" w:rsidRPr="00746D84" w:rsidRDefault="008C4634" w:rsidP="008C4634">
      <w:pPr>
        <w:pStyle w:val="a3"/>
        <w:spacing w:line="276" w:lineRule="auto"/>
        <w:rPr>
          <w:b/>
          <w:bCs/>
          <w:sz w:val="28"/>
          <w:szCs w:val="28"/>
        </w:rPr>
      </w:pPr>
      <w:r w:rsidRPr="00746D84">
        <w:rPr>
          <w:rStyle w:val="a4"/>
          <w:sz w:val="28"/>
          <w:szCs w:val="28"/>
        </w:rPr>
        <w:t xml:space="preserve">Большаков Александр Васильевич - </w:t>
      </w:r>
      <w:r w:rsidRPr="00746D84">
        <w:rPr>
          <w:sz w:val="28"/>
          <w:szCs w:val="28"/>
        </w:rPr>
        <w:t xml:space="preserve">тренер по виду спорта </w:t>
      </w:r>
      <w:r w:rsidRPr="00746D84">
        <w:rPr>
          <w:rStyle w:val="a4"/>
          <w:sz w:val="28"/>
          <w:szCs w:val="28"/>
        </w:rPr>
        <w:t xml:space="preserve">"Волейбол". </w:t>
      </w:r>
      <w:r w:rsidRPr="00746D84">
        <w:rPr>
          <w:sz w:val="28"/>
          <w:szCs w:val="28"/>
        </w:rPr>
        <w:t>Образование высшее, закончил  ЧГПИ им Н.Г Чернышевского г</w:t>
      </w:r>
      <w:proofErr w:type="gramStart"/>
      <w:r w:rsidRPr="00746D84">
        <w:rPr>
          <w:sz w:val="28"/>
          <w:szCs w:val="28"/>
        </w:rPr>
        <w:t>.Ч</w:t>
      </w:r>
      <w:proofErr w:type="gramEnd"/>
      <w:r w:rsidRPr="00746D84">
        <w:rPr>
          <w:sz w:val="28"/>
          <w:szCs w:val="28"/>
        </w:rPr>
        <w:t>ита по специальности "Преподаватель начальной военной подготовки и физического воспитания" в 1984 году.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Отличник физической культуры и спорта России, награждён «Почётным знаком» в области развития физической культуры и спорта Республики Бурятия,​  «Почётным знаком» в области развития физической культуры и спорта России. Ветеран труда, ветеран спорта.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Судья первой категории Всероссийской коллегией судей по волейболу с 1998 по 2016 гг. 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Лицензирован как тренер высшей лиги Чемпионата России по волейболу с 2004 по 2015 гг. 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Последние​ курсы повышения квалификации - в 2018 г. в ФГБОУ ВО "БГУ": "Организация и проведение соревнований по волейболу".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Тренером работает с 1984 г.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Курсы повышения квалификации: 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>1. "Подготовка преподавателей, обучающих приемам оказания первой медицинской помощи пострадавшим на догоспитальном этапе", учебный центр "Школа медицины катастроф" ГБУЗ Территориального центра медицины катастроф по РБ, 2017 г.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t xml:space="preserve">2. "Организация и проведение соревнований по спортивной игре", ФГБОУ </w:t>
      </w:r>
      <w:proofErr w:type="gramStart"/>
      <w:r w:rsidRPr="00746D84">
        <w:rPr>
          <w:sz w:val="28"/>
          <w:szCs w:val="28"/>
        </w:rPr>
        <w:t>ВО</w:t>
      </w:r>
      <w:proofErr w:type="gramEnd"/>
      <w:r w:rsidRPr="00746D84">
        <w:rPr>
          <w:sz w:val="28"/>
          <w:szCs w:val="28"/>
        </w:rPr>
        <w:t xml:space="preserve"> "Бурятский государственный университет", 2018 г.</w:t>
      </w:r>
    </w:p>
    <w:p w:rsidR="008C4634" w:rsidRPr="00746D84" w:rsidRDefault="008C4634" w:rsidP="008C4634">
      <w:pPr>
        <w:pStyle w:val="a3"/>
        <w:spacing w:line="276" w:lineRule="auto"/>
        <w:rPr>
          <w:sz w:val="28"/>
          <w:szCs w:val="28"/>
        </w:rPr>
      </w:pPr>
      <w:r w:rsidRPr="00746D84">
        <w:rPr>
          <w:sz w:val="28"/>
          <w:szCs w:val="28"/>
        </w:rPr>
        <w:lastRenderedPageBreak/>
        <w:t>3. "Волейбол: аспекты современного судейства", РОО "Федерация волейбола Иркутской области", 2018 г.</w:t>
      </w:r>
    </w:p>
    <w:p w:rsidR="00441922" w:rsidRPr="00746D84" w:rsidRDefault="00441922">
      <w:pPr>
        <w:rPr>
          <w:sz w:val="28"/>
          <w:szCs w:val="28"/>
        </w:rPr>
      </w:pPr>
    </w:p>
    <w:sectPr w:rsidR="00441922" w:rsidRPr="00746D84" w:rsidSect="00746D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41922"/>
    <w:rsid w:val="00441922"/>
    <w:rsid w:val="005B5FAB"/>
    <w:rsid w:val="00746D84"/>
    <w:rsid w:val="008C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2021-06-04T02:38:00Z</dcterms:created>
  <dcterms:modified xsi:type="dcterms:W3CDTF">2021-06-04T02:38:00Z</dcterms:modified>
</cp:coreProperties>
</file>